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4F7" w:rsidRPr="006018C1" w:rsidRDefault="00C204F7" w:rsidP="00283F3C">
      <w:pPr>
        <w:rPr>
          <w:rFonts w:cstheme="minorHAnsi"/>
          <w:b/>
        </w:rPr>
      </w:pPr>
    </w:p>
    <w:p w:rsidR="00C204F7" w:rsidRPr="006018C1" w:rsidRDefault="00C204F7" w:rsidP="00283F3C">
      <w:pPr>
        <w:jc w:val="center"/>
        <w:rPr>
          <w:rFonts w:cstheme="minorHAnsi"/>
          <w:b/>
        </w:rPr>
      </w:pPr>
      <w:r w:rsidRPr="006018C1">
        <w:rPr>
          <w:rFonts w:cstheme="minorHAnsi"/>
          <w:b/>
        </w:rPr>
        <w:t>ZAPYTANIE OFERTOWE NR</w:t>
      </w:r>
    </w:p>
    <w:p w:rsidR="00C204F7" w:rsidRPr="006018C1" w:rsidRDefault="000E42DA" w:rsidP="00283F3C">
      <w:pPr>
        <w:jc w:val="center"/>
        <w:rPr>
          <w:rFonts w:cstheme="minorHAnsi"/>
          <w:b/>
          <w:bCs/>
        </w:rPr>
      </w:pPr>
      <w:r>
        <w:rPr>
          <w:rFonts w:cstheme="minorHAnsi"/>
          <w:b/>
          <w:bCs/>
        </w:rPr>
        <w:t>1/02</w:t>
      </w:r>
      <w:r w:rsidR="00E27A80">
        <w:rPr>
          <w:rFonts w:cstheme="minorHAnsi"/>
          <w:b/>
          <w:bCs/>
        </w:rPr>
        <w:t>/FELU/NPZ/2026</w:t>
      </w:r>
      <w:r w:rsidR="00C204F7" w:rsidRPr="006018C1">
        <w:rPr>
          <w:rFonts w:cstheme="minorHAnsi"/>
          <w:b/>
          <w:bCs/>
        </w:rPr>
        <w:t xml:space="preserve">  z dnia  </w:t>
      </w:r>
      <w:r>
        <w:rPr>
          <w:rFonts w:cstheme="minorHAnsi"/>
          <w:b/>
          <w:bCs/>
        </w:rPr>
        <w:t>03.02</w:t>
      </w:r>
      <w:r w:rsidR="00E27A80">
        <w:rPr>
          <w:rFonts w:cstheme="minorHAnsi"/>
          <w:b/>
          <w:bCs/>
        </w:rPr>
        <w:t>.2026</w:t>
      </w:r>
      <w:r w:rsidR="00C204F7" w:rsidRPr="006018C1">
        <w:rPr>
          <w:rFonts w:cstheme="minorHAnsi"/>
          <w:b/>
          <w:bCs/>
        </w:rPr>
        <w:t xml:space="preserve"> r.</w:t>
      </w:r>
    </w:p>
    <w:p w:rsidR="00C204F7" w:rsidRPr="006018C1" w:rsidRDefault="00C204F7" w:rsidP="00283F3C">
      <w:pPr>
        <w:jc w:val="center"/>
        <w:rPr>
          <w:rFonts w:cstheme="minorHAnsi"/>
        </w:rPr>
      </w:pPr>
    </w:p>
    <w:p w:rsidR="00C204F7" w:rsidRPr="006018C1" w:rsidRDefault="00C204F7" w:rsidP="00283F3C">
      <w:pPr>
        <w:jc w:val="both"/>
        <w:rPr>
          <w:rFonts w:cstheme="minorHAnsi"/>
        </w:rPr>
      </w:pPr>
      <w:r w:rsidRPr="006018C1">
        <w:rPr>
          <w:rFonts w:cstheme="minorHAnsi"/>
        </w:rPr>
        <w:t xml:space="preserve">W związku z realizacją projektu „Nowe perspektywy zawodowe”, numer projektu </w:t>
      </w:r>
      <w:r w:rsidRPr="006018C1">
        <w:rPr>
          <w:rFonts w:eastAsia="Arial" w:cstheme="minorHAnsi"/>
          <w:b/>
          <w:bCs/>
        </w:rPr>
        <w:t>FELU.09.07-IP.02-0030/23</w:t>
      </w:r>
      <w:r w:rsidRPr="006018C1">
        <w:rPr>
          <w:rFonts w:cstheme="minorHAnsi"/>
        </w:rPr>
        <w:t>, współfinansowanego ze środków Europejskiego Funduszu Społecznego Plus w ramach Programu Fundusze Europejskie dla Lubelskiego 2021- 2027, Priorytet IX Zaspokojenie potrzeb rynku pracy, Działanie 9.7 Outplacement. Realizator, zwany dalej Zamawiającym, zaprasza do złożenia ofert w zakresie realizacji usługi Szkolenia zawodowego.</w:t>
      </w:r>
    </w:p>
    <w:p w:rsidR="00C204F7" w:rsidRPr="006018C1" w:rsidRDefault="00C204F7" w:rsidP="00283F3C">
      <w:pPr>
        <w:jc w:val="both"/>
        <w:rPr>
          <w:rFonts w:cstheme="minorHAnsi"/>
        </w:rPr>
      </w:pPr>
      <w:r w:rsidRPr="006018C1">
        <w:rPr>
          <w:rFonts w:cstheme="minorHAnsi"/>
        </w:rPr>
        <w:t>Niniejsze zapytanie ofertowe upublicznione jest w celu udzielenia zamówienia w ramach w/w Projektu.</w:t>
      </w:r>
    </w:p>
    <w:p w:rsidR="00C204F7" w:rsidRPr="00144B1F" w:rsidRDefault="00C204F7" w:rsidP="00393F13">
      <w:pPr>
        <w:pStyle w:val="Akapitzlist"/>
        <w:numPr>
          <w:ilvl w:val="0"/>
          <w:numId w:val="5"/>
        </w:numPr>
        <w:rPr>
          <w:rFonts w:asciiTheme="minorHAnsi" w:hAnsiTheme="minorHAnsi" w:cstheme="minorHAnsi"/>
          <w:b/>
        </w:rPr>
      </w:pPr>
      <w:r w:rsidRPr="00144B1F">
        <w:rPr>
          <w:rFonts w:asciiTheme="minorHAnsi" w:hAnsiTheme="minorHAnsi" w:cstheme="minorHAnsi"/>
          <w:b/>
        </w:rPr>
        <w:t>ZAMAWIAJĄCY</w:t>
      </w:r>
    </w:p>
    <w:p w:rsidR="00C204F7" w:rsidRPr="006018C1" w:rsidRDefault="00C204F7" w:rsidP="00283F3C">
      <w:pPr>
        <w:rPr>
          <w:rFonts w:cstheme="minorHAnsi"/>
        </w:rPr>
      </w:pPr>
      <w:r w:rsidRPr="006018C1">
        <w:rPr>
          <w:rFonts w:cstheme="minorHAnsi"/>
        </w:rPr>
        <w:t>MARSOFT Marcin Rokoszewski</w:t>
      </w:r>
    </w:p>
    <w:p w:rsidR="00C204F7" w:rsidRPr="006018C1" w:rsidRDefault="00C204F7" w:rsidP="00283F3C">
      <w:pPr>
        <w:rPr>
          <w:rFonts w:cstheme="minorHAnsi"/>
        </w:rPr>
      </w:pPr>
      <w:r w:rsidRPr="006018C1">
        <w:rPr>
          <w:rFonts w:cstheme="minorHAnsi"/>
        </w:rPr>
        <w:t xml:space="preserve">Lublin, </w:t>
      </w:r>
      <w:r w:rsidR="002C660E" w:rsidRPr="006018C1">
        <w:rPr>
          <w:rFonts w:cstheme="minorHAnsi"/>
        </w:rPr>
        <w:t>ul. Turystyczna</w:t>
      </w:r>
      <w:r w:rsidRPr="006018C1">
        <w:rPr>
          <w:rFonts w:cstheme="minorHAnsi"/>
        </w:rPr>
        <w:t xml:space="preserve"> 36, 20-207 Lublin</w:t>
      </w:r>
    </w:p>
    <w:p w:rsidR="00C204F7" w:rsidRPr="006018C1" w:rsidRDefault="00C204F7" w:rsidP="00283F3C">
      <w:pPr>
        <w:rPr>
          <w:rFonts w:cstheme="minorHAnsi"/>
        </w:rPr>
      </w:pPr>
      <w:r w:rsidRPr="006018C1">
        <w:rPr>
          <w:rFonts w:cstheme="minorHAnsi"/>
        </w:rPr>
        <w:t>NIP: 9462304058, REGON: 060717694</w:t>
      </w:r>
    </w:p>
    <w:p w:rsidR="005A4D9A" w:rsidRPr="00144B1F" w:rsidRDefault="005A4D9A" w:rsidP="00283F3C">
      <w:pPr>
        <w:pStyle w:val="Tekstpodstawowy"/>
        <w:spacing w:line="276" w:lineRule="auto"/>
        <w:ind w:left="0"/>
        <w:jc w:val="both"/>
        <w:rPr>
          <w:rFonts w:asciiTheme="minorHAnsi" w:hAnsiTheme="minorHAnsi" w:cstheme="minorHAnsi"/>
        </w:rPr>
      </w:pPr>
    </w:p>
    <w:p w:rsidR="00C204F7" w:rsidRPr="00144B1F" w:rsidRDefault="00C204F7" w:rsidP="00393F13">
      <w:pPr>
        <w:pStyle w:val="Akapitzlist"/>
        <w:numPr>
          <w:ilvl w:val="0"/>
          <w:numId w:val="5"/>
        </w:numPr>
        <w:spacing w:after="0"/>
        <w:textAlignment w:val="baseline"/>
        <w:outlineLvl w:val="1"/>
        <w:rPr>
          <w:rFonts w:asciiTheme="minorHAnsi" w:eastAsia="Times New Roman" w:hAnsiTheme="minorHAnsi" w:cstheme="minorHAnsi"/>
          <w:b/>
          <w:bCs/>
        </w:rPr>
      </w:pPr>
      <w:r w:rsidRPr="00144B1F">
        <w:rPr>
          <w:rFonts w:asciiTheme="minorHAnsi" w:eastAsia="Times New Roman" w:hAnsiTheme="minorHAnsi" w:cstheme="minorHAnsi"/>
          <w:b/>
          <w:bCs/>
        </w:rPr>
        <w:t>TRYB POSTĘPOWANIA:</w:t>
      </w:r>
    </w:p>
    <w:p w:rsidR="00C204F7" w:rsidRPr="006018C1" w:rsidRDefault="00C204F7" w:rsidP="00283F3C">
      <w:pPr>
        <w:spacing w:after="0"/>
        <w:rPr>
          <w:rFonts w:eastAsia="Times New Roman" w:cstheme="minorHAnsi"/>
        </w:rPr>
      </w:pPr>
      <w:r w:rsidRPr="006018C1">
        <w:rPr>
          <w:rFonts w:eastAsia="Times New Roman" w:cstheme="minorHAnsi"/>
        </w:rPr>
        <w:br/>
      </w:r>
    </w:p>
    <w:p w:rsidR="00C204F7" w:rsidRPr="006018C1" w:rsidRDefault="00C204F7" w:rsidP="00393F13">
      <w:pPr>
        <w:numPr>
          <w:ilvl w:val="0"/>
          <w:numId w:val="6"/>
        </w:numPr>
        <w:spacing w:after="0"/>
        <w:ind w:left="360"/>
        <w:jc w:val="both"/>
        <w:textAlignment w:val="baseline"/>
        <w:rPr>
          <w:rFonts w:eastAsia="Times New Roman" w:cstheme="minorHAnsi"/>
          <w:b/>
          <w:bCs/>
          <w:color w:val="000000"/>
        </w:rPr>
      </w:pPr>
      <w:r w:rsidRPr="006018C1">
        <w:rPr>
          <w:rFonts w:eastAsia="Times New Roman" w:cstheme="minorHAnsi"/>
          <w:color w:val="000000"/>
        </w:rPr>
        <w:t>Niniejsze postępowanie nie podlega przepisom ustawy z dnia 11 września 2019 r. Prawo zamówień publicznych (tj. Dz. U. z 2019 r. poz. 2019 z późn. zm.).</w:t>
      </w:r>
    </w:p>
    <w:p w:rsidR="00C204F7" w:rsidRPr="006018C1" w:rsidRDefault="00C204F7" w:rsidP="00393F13">
      <w:pPr>
        <w:numPr>
          <w:ilvl w:val="0"/>
          <w:numId w:val="6"/>
        </w:numPr>
        <w:spacing w:after="0"/>
        <w:ind w:left="360"/>
        <w:jc w:val="both"/>
        <w:textAlignment w:val="baseline"/>
        <w:rPr>
          <w:rFonts w:eastAsia="Times New Roman" w:cstheme="minorHAnsi"/>
          <w:b/>
          <w:bCs/>
          <w:color w:val="000000"/>
        </w:rPr>
      </w:pPr>
      <w:r w:rsidRPr="006018C1">
        <w:rPr>
          <w:rFonts w:eastAsia="Times New Roman" w:cstheme="minorHAnsi"/>
          <w:color w:val="000000"/>
        </w:rPr>
        <w:t>Niniejsze postępowanie zostaje przeprowadzone w trybie zgodnym z zasadą konkurencyjności.</w:t>
      </w:r>
    </w:p>
    <w:p w:rsidR="00C204F7" w:rsidRPr="006018C1" w:rsidRDefault="00C204F7" w:rsidP="00393F13">
      <w:pPr>
        <w:numPr>
          <w:ilvl w:val="0"/>
          <w:numId w:val="6"/>
        </w:numPr>
        <w:spacing w:after="0"/>
        <w:ind w:left="360"/>
        <w:jc w:val="both"/>
        <w:textAlignment w:val="baseline"/>
        <w:rPr>
          <w:rFonts w:eastAsia="Times New Roman" w:cstheme="minorHAnsi"/>
          <w:b/>
          <w:bCs/>
          <w:color w:val="000000"/>
        </w:rPr>
      </w:pPr>
      <w:r w:rsidRPr="006018C1">
        <w:rPr>
          <w:rFonts w:eastAsia="Times New Roman" w:cstheme="minorHAnsi"/>
          <w:color w:val="000000"/>
        </w:rPr>
        <w:t>Niniejsze postępowanie zostaje przeprowadzone zgodnie z zachowaniem zasady uczciwej konkurencyjności, efektywności, jawności, przejrzystości i równego dostępu.</w:t>
      </w:r>
    </w:p>
    <w:p w:rsidR="00C204F7" w:rsidRPr="006018C1" w:rsidRDefault="00C204F7" w:rsidP="00393F13">
      <w:pPr>
        <w:numPr>
          <w:ilvl w:val="0"/>
          <w:numId w:val="6"/>
        </w:numPr>
        <w:spacing w:after="0"/>
        <w:ind w:left="360"/>
        <w:jc w:val="both"/>
        <w:textAlignment w:val="baseline"/>
        <w:rPr>
          <w:rFonts w:eastAsia="Times New Roman" w:cstheme="minorHAnsi"/>
          <w:b/>
          <w:bCs/>
          <w:color w:val="000000"/>
        </w:rPr>
      </w:pPr>
      <w:r w:rsidRPr="006018C1">
        <w:rPr>
          <w:rFonts w:eastAsia="Times New Roman" w:cstheme="minorHAnsi"/>
          <w:color w:val="000000"/>
        </w:rPr>
        <w:t>Zamawiający dołoży wszelkich starań w celu uniknięcia konfliktu interesów rozumianego jako brak bezstronności i obiektywności.</w:t>
      </w:r>
    </w:p>
    <w:p w:rsidR="00C204F7" w:rsidRPr="006018C1" w:rsidRDefault="00C204F7" w:rsidP="00393F13">
      <w:pPr>
        <w:numPr>
          <w:ilvl w:val="0"/>
          <w:numId w:val="6"/>
        </w:numPr>
        <w:spacing w:after="0"/>
        <w:ind w:left="360"/>
        <w:jc w:val="both"/>
        <w:textAlignment w:val="baseline"/>
        <w:rPr>
          <w:rFonts w:eastAsia="Times New Roman" w:cstheme="minorHAnsi"/>
          <w:b/>
          <w:bCs/>
          <w:color w:val="000000"/>
        </w:rPr>
      </w:pPr>
      <w:r w:rsidRPr="006018C1">
        <w:rPr>
          <w:rFonts w:eastAsia="Times New Roman" w:cstheme="minorHAnsi"/>
          <w:color w:val="000000"/>
        </w:rPr>
        <w:t>Zamawiający zastrzega sobie możliwość:</w:t>
      </w:r>
    </w:p>
    <w:p w:rsidR="00C204F7" w:rsidRPr="006018C1" w:rsidRDefault="00C204F7" w:rsidP="00393F13">
      <w:pPr>
        <w:numPr>
          <w:ilvl w:val="1"/>
          <w:numId w:val="7"/>
        </w:numPr>
        <w:spacing w:after="0"/>
        <w:jc w:val="both"/>
        <w:textAlignment w:val="baseline"/>
        <w:rPr>
          <w:rFonts w:eastAsia="Times New Roman" w:cstheme="minorHAnsi"/>
          <w:color w:val="000000"/>
        </w:rPr>
      </w:pPr>
      <w:r w:rsidRPr="006018C1">
        <w:rPr>
          <w:rFonts w:eastAsia="Times New Roman" w:cstheme="minorHAnsi"/>
          <w:color w:val="000000"/>
        </w:rPr>
        <w:t>zmiany treści zapytania ofertowego w tym zmiany warunków postępowania,</w:t>
      </w:r>
    </w:p>
    <w:p w:rsidR="00C204F7" w:rsidRPr="006018C1" w:rsidRDefault="00C204F7" w:rsidP="00393F13">
      <w:pPr>
        <w:numPr>
          <w:ilvl w:val="1"/>
          <w:numId w:val="7"/>
        </w:numPr>
        <w:spacing w:after="0"/>
        <w:jc w:val="both"/>
        <w:textAlignment w:val="baseline"/>
        <w:rPr>
          <w:rFonts w:eastAsia="Times New Roman" w:cstheme="minorHAnsi"/>
          <w:color w:val="000000"/>
        </w:rPr>
      </w:pPr>
      <w:r w:rsidRPr="006018C1">
        <w:rPr>
          <w:rFonts w:eastAsia="Times New Roman" w:cstheme="minorHAnsi"/>
          <w:color w:val="000000"/>
        </w:rPr>
        <w:t>unieważnienia postępowania na każdym jego etapie, w przypadku wystąpienia okoliczności uniemożliwiających zawarcie umowy o zamówienie.</w:t>
      </w:r>
    </w:p>
    <w:p w:rsidR="00C204F7" w:rsidRPr="006018C1" w:rsidRDefault="00C204F7" w:rsidP="00393F13">
      <w:pPr>
        <w:pStyle w:val="Akapitzlist"/>
        <w:numPr>
          <w:ilvl w:val="3"/>
          <w:numId w:val="7"/>
        </w:numPr>
        <w:spacing w:after="0"/>
        <w:ind w:left="284" w:hanging="284"/>
        <w:jc w:val="both"/>
        <w:textAlignment w:val="baseline"/>
        <w:rPr>
          <w:rFonts w:asciiTheme="minorHAnsi" w:eastAsia="Times New Roman" w:hAnsiTheme="minorHAnsi" w:cstheme="minorHAnsi"/>
          <w:b/>
          <w:bCs/>
          <w:color w:val="000000"/>
        </w:rPr>
      </w:pPr>
      <w:r w:rsidRPr="006018C1">
        <w:rPr>
          <w:rFonts w:asciiTheme="minorHAnsi" w:eastAsia="Times New Roman" w:hAnsiTheme="minorHAnsi" w:cstheme="minorHAnsi"/>
          <w:color w:val="000000"/>
        </w:rPr>
        <w:t>O wprowadzonych w zapytaniu ofertowym zmianach Zamawiający poinformuje Wykonawców za pośrednictwem BK2021.</w:t>
      </w:r>
    </w:p>
    <w:p w:rsidR="0077338C" w:rsidRPr="00A609C2" w:rsidRDefault="00C204F7" w:rsidP="00393F13">
      <w:pPr>
        <w:pStyle w:val="Akapitzlist"/>
        <w:numPr>
          <w:ilvl w:val="3"/>
          <w:numId w:val="7"/>
        </w:numPr>
        <w:spacing w:after="0"/>
        <w:ind w:left="284" w:hanging="284"/>
        <w:jc w:val="both"/>
        <w:textAlignment w:val="baseline"/>
        <w:rPr>
          <w:rFonts w:asciiTheme="minorHAnsi" w:eastAsia="Times New Roman" w:hAnsiTheme="minorHAnsi" w:cstheme="minorHAnsi"/>
          <w:b/>
          <w:bCs/>
          <w:color w:val="000000" w:themeColor="text1"/>
        </w:rPr>
      </w:pPr>
      <w:r w:rsidRPr="006018C1">
        <w:rPr>
          <w:rFonts w:asciiTheme="minorHAnsi" w:eastAsia="Times New Roman" w:hAnsiTheme="minorHAnsi" w:cstheme="minorHAnsi"/>
          <w:color w:val="000000"/>
        </w:rPr>
        <w:t xml:space="preserve">Zamawiający zastrzega sobie prawo zwracania się do Wykonawców na każdym etapie postępowania o dodatkowe informacje, dokumenty lub wyjaśnienia. Komunikacja w postępowaniu o udzielenie zamówienia w tym wymiana informacji między zamawiającym a wykonawcą odbywa </w:t>
      </w:r>
      <w:r w:rsidRPr="006018C1">
        <w:rPr>
          <w:rFonts w:asciiTheme="minorHAnsi" w:eastAsia="Times New Roman" w:hAnsiTheme="minorHAnsi" w:cstheme="minorHAnsi"/>
          <w:color w:val="000000"/>
        </w:rPr>
        <w:lastRenderedPageBreak/>
        <w:t xml:space="preserve">się pisemnie za pomocą BK 2021 oraz drogą mailowa: </w:t>
      </w:r>
      <w:hyperlink r:id="rId8" w:history="1">
        <w:r w:rsidR="0077338C" w:rsidRPr="006018C1">
          <w:rPr>
            <w:rStyle w:val="Hipercze"/>
            <w:rFonts w:asciiTheme="minorHAnsi" w:eastAsia="Times New Roman" w:hAnsiTheme="minorHAnsi" w:cstheme="minorHAnsi"/>
          </w:rPr>
          <w:t>npz@marsoft.eu</w:t>
        </w:r>
      </w:hyperlink>
      <w:r w:rsidR="00F74258" w:rsidRPr="006018C1">
        <w:rPr>
          <w:rFonts w:asciiTheme="minorHAnsi" w:hAnsiTheme="minorHAnsi" w:cstheme="minorHAnsi"/>
        </w:rPr>
        <w:t xml:space="preserve"> (</w:t>
      </w:r>
      <w:r w:rsidR="00F74258" w:rsidRPr="00A609C2">
        <w:rPr>
          <w:rFonts w:asciiTheme="minorHAnsi" w:hAnsiTheme="minorHAnsi" w:cstheme="minorHAnsi"/>
          <w:color w:val="000000" w:themeColor="text1"/>
        </w:rPr>
        <w:t>po terminie składania ofert).</w:t>
      </w:r>
    </w:p>
    <w:p w:rsidR="0077338C" w:rsidRPr="006018C1" w:rsidRDefault="0077338C" w:rsidP="00393F13">
      <w:pPr>
        <w:pStyle w:val="Akapitzlist"/>
        <w:numPr>
          <w:ilvl w:val="3"/>
          <w:numId w:val="7"/>
        </w:numPr>
        <w:spacing w:after="0"/>
        <w:ind w:left="284" w:hanging="284"/>
        <w:jc w:val="both"/>
        <w:textAlignment w:val="baseline"/>
        <w:rPr>
          <w:rFonts w:asciiTheme="minorHAnsi" w:eastAsia="Times New Roman" w:hAnsiTheme="minorHAnsi" w:cstheme="minorHAnsi"/>
          <w:b/>
          <w:bCs/>
        </w:rPr>
      </w:pPr>
      <w:r w:rsidRPr="006018C1">
        <w:rPr>
          <w:rFonts w:asciiTheme="minorHAnsi" w:hAnsiTheme="minorHAnsi" w:cstheme="minorHAnsi"/>
        </w:rPr>
        <w:t>Zamawiający zastrzega sobie prawo do unieważnienia postępowania na każdym jego etapie.</w:t>
      </w:r>
    </w:p>
    <w:p w:rsidR="00C204F7" w:rsidRPr="006018C1" w:rsidRDefault="00D91C0E" w:rsidP="00283F3C">
      <w:pPr>
        <w:spacing w:after="0"/>
        <w:jc w:val="both"/>
        <w:textAlignment w:val="baseline"/>
        <w:rPr>
          <w:rFonts w:eastAsia="Times New Roman" w:cstheme="minorHAnsi"/>
          <w:b/>
          <w:bCs/>
          <w:color w:val="000000"/>
        </w:rPr>
      </w:pPr>
      <w:r w:rsidRPr="006018C1">
        <w:rPr>
          <w:rFonts w:eastAsia="Times New Roman" w:cstheme="minorHAnsi"/>
          <w:color w:val="000000"/>
        </w:rPr>
        <w:t>9</w:t>
      </w:r>
      <w:r w:rsidR="00C204F7" w:rsidRPr="006018C1">
        <w:rPr>
          <w:rFonts w:eastAsia="Times New Roman" w:cstheme="minorHAnsi"/>
          <w:color w:val="000000"/>
        </w:rPr>
        <w:t>.W sytuacji unieważnienia postępowania Zamawiający niezwłocznie powiadomi Wykonawców, którzy złożyli oferty oraz upubliczni stosowną informację.</w:t>
      </w:r>
    </w:p>
    <w:p w:rsidR="00C204F7" w:rsidRPr="006018C1" w:rsidRDefault="00D91C0E" w:rsidP="00283F3C">
      <w:pPr>
        <w:spacing w:after="0"/>
        <w:jc w:val="both"/>
        <w:textAlignment w:val="baseline"/>
        <w:rPr>
          <w:rFonts w:eastAsia="Times New Roman" w:cstheme="minorHAnsi"/>
          <w:b/>
          <w:bCs/>
          <w:color w:val="000000"/>
        </w:rPr>
      </w:pPr>
      <w:r w:rsidRPr="006018C1">
        <w:rPr>
          <w:rFonts w:eastAsia="Times New Roman" w:cstheme="minorHAnsi"/>
          <w:color w:val="000000"/>
        </w:rPr>
        <w:t>10</w:t>
      </w:r>
      <w:r w:rsidR="00C204F7" w:rsidRPr="006018C1">
        <w:rPr>
          <w:rFonts w:eastAsia="Times New Roman" w:cstheme="minorHAnsi"/>
          <w:color w:val="000000"/>
        </w:rPr>
        <w:t>.Niniejsze zapytanie ofertowe nie zobowiązuje Zamawiającego do zawarcia umowy w przypadku zaistnienia okoliczności uzasadniających unieważnienie postępowania.</w:t>
      </w:r>
    </w:p>
    <w:p w:rsidR="00C204F7" w:rsidRPr="006018C1" w:rsidRDefault="00D91C0E" w:rsidP="00283F3C">
      <w:pPr>
        <w:spacing w:after="0"/>
        <w:jc w:val="both"/>
        <w:textAlignment w:val="baseline"/>
        <w:rPr>
          <w:rFonts w:eastAsia="Times New Roman" w:cstheme="minorHAnsi"/>
          <w:b/>
          <w:bCs/>
          <w:color w:val="000000"/>
        </w:rPr>
      </w:pPr>
      <w:r w:rsidRPr="006018C1">
        <w:rPr>
          <w:rFonts w:eastAsia="Times New Roman" w:cstheme="minorHAnsi"/>
          <w:bCs/>
          <w:color w:val="000000"/>
        </w:rPr>
        <w:t>11</w:t>
      </w:r>
      <w:r w:rsidR="00C204F7" w:rsidRPr="006018C1">
        <w:rPr>
          <w:rFonts w:eastAsia="Times New Roman" w:cstheme="minorHAnsi"/>
          <w:bCs/>
          <w:color w:val="000000"/>
        </w:rPr>
        <w:t>.W ramach niniejszego postępowania Zamawiający nie dopuszcza składania ofert częściowych.</w:t>
      </w:r>
    </w:p>
    <w:p w:rsidR="00C204F7" w:rsidRPr="006018C1" w:rsidRDefault="00D91C0E" w:rsidP="00283F3C">
      <w:pPr>
        <w:spacing w:after="0"/>
        <w:jc w:val="both"/>
        <w:textAlignment w:val="baseline"/>
        <w:rPr>
          <w:rFonts w:eastAsia="Times New Roman" w:cstheme="minorHAnsi"/>
          <w:b/>
          <w:bCs/>
          <w:color w:val="000000"/>
        </w:rPr>
      </w:pPr>
      <w:r w:rsidRPr="006018C1">
        <w:rPr>
          <w:rFonts w:eastAsia="Times New Roman" w:cstheme="minorHAnsi"/>
          <w:color w:val="000000"/>
        </w:rPr>
        <w:t>12</w:t>
      </w:r>
      <w:r w:rsidR="00C204F7" w:rsidRPr="006018C1">
        <w:rPr>
          <w:rFonts w:eastAsia="Times New Roman" w:cstheme="minorHAnsi"/>
          <w:color w:val="000000"/>
        </w:rPr>
        <w:t>.W ramach niniejszego postępowania Zamawiający nie dopuszcza składania ofert wariantowych.</w:t>
      </w:r>
    </w:p>
    <w:p w:rsidR="00C204F7" w:rsidRPr="006018C1" w:rsidRDefault="00D91C0E" w:rsidP="00283F3C">
      <w:pPr>
        <w:spacing w:after="0"/>
        <w:jc w:val="both"/>
        <w:textAlignment w:val="baseline"/>
        <w:rPr>
          <w:rFonts w:eastAsia="Times New Roman" w:cstheme="minorHAnsi"/>
          <w:b/>
          <w:bCs/>
          <w:color w:val="000000"/>
        </w:rPr>
      </w:pPr>
      <w:r w:rsidRPr="006018C1">
        <w:rPr>
          <w:rFonts w:eastAsia="Times New Roman" w:cstheme="minorHAnsi"/>
          <w:color w:val="000000"/>
        </w:rPr>
        <w:t>13</w:t>
      </w:r>
      <w:r w:rsidR="00C204F7" w:rsidRPr="006018C1">
        <w:rPr>
          <w:rFonts w:eastAsia="Times New Roman" w:cstheme="minorHAnsi"/>
          <w:color w:val="000000"/>
        </w:rPr>
        <w:t>.Złożenie oferty jest jednoznaczne z zaakceptowaniem bez zastrzeżeń treści niniejszego zapytania ofertowego wraz z załącznikami.</w:t>
      </w:r>
    </w:p>
    <w:p w:rsidR="00C204F7" w:rsidRPr="006018C1" w:rsidRDefault="00D91C0E" w:rsidP="00283F3C">
      <w:pPr>
        <w:spacing w:after="0"/>
        <w:jc w:val="both"/>
        <w:textAlignment w:val="baseline"/>
        <w:rPr>
          <w:rFonts w:eastAsia="Times New Roman" w:cstheme="minorHAnsi"/>
          <w:b/>
          <w:bCs/>
          <w:color w:val="000000"/>
        </w:rPr>
      </w:pPr>
      <w:r w:rsidRPr="006018C1">
        <w:rPr>
          <w:rFonts w:eastAsia="Times New Roman" w:cstheme="minorHAnsi"/>
          <w:color w:val="000000"/>
        </w:rPr>
        <w:t>14</w:t>
      </w:r>
      <w:r w:rsidR="00C204F7" w:rsidRPr="006018C1">
        <w:rPr>
          <w:rFonts w:eastAsia="Times New Roman" w:cstheme="minorHAnsi"/>
          <w:color w:val="000000"/>
        </w:rPr>
        <w:t>.W ramach niniejszego postępowania Zamawiający dopuszcza możliwość wystąpienia wykonawcy o wyjaśnienie treści zapytania ofertowego za pośrednictwem BK2021.</w:t>
      </w:r>
    </w:p>
    <w:p w:rsidR="005A4D9A" w:rsidRPr="006018C1" w:rsidRDefault="005A4D9A" w:rsidP="00283F3C">
      <w:pPr>
        <w:pStyle w:val="Tekstpodstawowy"/>
        <w:spacing w:line="276" w:lineRule="auto"/>
        <w:ind w:left="0"/>
        <w:jc w:val="both"/>
        <w:rPr>
          <w:rFonts w:asciiTheme="minorHAnsi" w:hAnsiTheme="minorHAnsi" w:cstheme="minorHAnsi"/>
        </w:rPr>
      </w:pPr>
    </w:p>
    <w:p w:rsidR="00C204F7" w:rsidRPr="006018C1" w:rsidRDefault="005A4D9A" w:rsidP="00393F13">
      <w:pPr>
        <w:pStyle w:val="Akapitzlist"/>
        <w:widowControl w:val="0"/>
        <w:numPr>
          <w:ilvl w:val="0"/>
          <w:numId w:val="1"/>
        </w:numPr>
        <w:autoSpaceDE w:val="0"/>
        <w:autoSpaceDN w:val="0"/>
        <w:spacing w:after="0"/>
        <w:ind w:left="284" w:hanging="284"/>
        <w:contextualSpacing w:val="0"/>
        <w:jc w:val="both"/>
        <w:rPr>
          <w:rFonts w:asciiTheme="minorHAnsi" w:hAnsiTheme="minorHAnsi" w:cstheme="minorHAnsi"/>
        </w:rPr>
      </w:pPr>
      <w:bookmarkStart w:id="0" w:name="_Hlk506750348"/>
      <w:r w:rsidRPr="006018C1">
        <w:rPr>
          <w:rFonts w:asciiTheme="minorHAnsi" w:hAnsiTheme="minorHAnsi" w:cstheme="minorHAnsi"/>
          <w:b/>
        </w:rPr>
        <w:t>OPIS PRZEDMIOTUZAMÓWIENIA</w:t>
      </w:r>
      <w:bookmarkEnd w:id="0"/>
      <w:r w:rsidR="00C204F7" w:rsidRPr="006018C1">
        <w:rPr>
          <w:rFonts w:asciiTheme="minorHAnsi" w:hAnsiTheme="minorHAnsi" w:cstheme="minorHAnsi"/>
          <w:b/>
        </w:rPr>
        <w:t>:</w:t>
      </w:r>
    </w:p>
    <w:p w:rsidR="005A4D9A" w:rsidRPr="006018C1" w:rsidRDefault="00765B0F" w:rsidP="00393F13">
      <w:pPr>
        <w:pStyle w:val="Akapitzlist"/>
        <w:widowControl w:val="0"/>
        <w:numPr>
          <w:ilvl w:val="0"/>
          <w:numId w:val="1"/>
        </w:numPr>
        <w:autoSpaceDE w:val="0"/>
        <w:autoSpaceDN w:val="0"/>
        <w:spacing w:after="0"/>
        <w:ind w:left="284" w:hanging="284"/>
        <w:contextualSpacing w:val="0"/>
        <w:jc w:val="both"/>
        <w:rPr>
          <w:rFonts w:asciiTheme="minorHAnsi" w:hAnsiTheme="minorHAnsi" w:cstheme="minorHAnsi"/>
        </w:rPr>
      </w:pPr>
      <w:r w:rsidRPr="006018C1">
        <w:rPr>
          <w:rFonts w:asciiTheme="minorHAnsi" w:hAnsiTheme="minorHAnsi" w:cstheme="minorHAnsi"/>
        </w:rPr>
        <w:t xml:space="preserve">Kod CPV: </w:t>
      </w:r>
      <w:r w:rsidR="005A4D9A" w:rsidRPr="006018C1">
        <w:rPr>
          <w:rFonts w:asciiTheme="minorHAnsi" w:hAnsiTheme="minorHAnsi" w:cstheme="minorHAnsi"/>
        </w:rPr>
        <w:t>80530000-8 Usługi szkolenia</w:t>
      </w:r>
      <w:r w:rsidR="006018C1">
        <w:rPr>
          <w:rFonts w:asciiTheme="minorHAnsi" w:hAnsiTheme="minorHAnsi" w:cstheme="minorHAnsi"/>
        </w:rPr>
        <w:t xml:space="preserve"> </w:t>
      </w:r>
      <w:r w:rsidR="005A4D9A" w:rsidRPr="006018C1">
        <w:rPr>
          <w:rFonts w:asciiTheme="minorHAnsi" w:hAnsiTheme="minorHAnsi" w:cstheme="minorHAnsi"/>
        </w:rPr>
        <w:t>zawodowego</w:t>
      </w:r>
    </w:p>
    <w:p w:rsidR="002B5907" w:rsidRPr="006018C1" w:rsidRDefault="002B5907" w:rsidP="00393F13">
      <w:pPr>
        <w:pStyle w:val="Tekstpodstawowy"/>
        <w:numPr>
          <w:ilvl w:val="0"/>
          <w:numId w:val="1"/>
        </w:numPr>
        <w:spacing w:line="276" w:lineRule="auto"/>
        <w:ind w:left="284" w:right="112" w:hanging="284"/>
        <w:jc w:val="both"/>
        <w:rPr>
          <w:rFonts w:asciiTheme="minorHAnsi" w:hAnsiTheme="minorHAnsi" w:cstheme="minorHAnsi"/>
        </w:rPr>
      </w:pPr>
      <w:r w:rsidRPr="006018C1">
        <w:rPr>
          <w:rFonts w:asciiTheme="minorHAnsi" w:hAnsiTheme="minorHAnsi" w:cstheme="minorHAnsi"/>
          <w:b/>
        </w:rPr>
        <w:t xml:space="preserve">Nazwa szkolenia: </w:t>
      </w:r>
      <w:r w:rsidRPr="006018C1">
        <w:rPr>
          <w:rFonts w:asciiTheme="minorHAnsi" w:hAnsiTheme="minorHAnsi" w:cstheme="minorHAnsi"/>
        </w:rPr>
        <w:t>„</w:t>
      </w:r>
      <w:r w:rsidR="008B6BC1" w:rsidRPr="006018C1">
        <w:rPr>
          <w:rFonts w:asciiTheme="minorHAnsi" w:hAnsiTheme="minorHAnsi" w:cstheme="minorHAnsi"/>
        </w:rPr>
        <w:t xml:space="preserve">Magazynier z obsługą wózków </w:t>
      </w:r>
      <w:r w:rsidR="006018C1">
        <w:rPr>
          <w:rFonts w:asciiTheme="minorHAnsi" w:hAnsiTheme="minorHAnsi" w:cstheme="minorHAnsi"/>
        </w:rPr>
        <w:t>jezdniowych podnośnikowych”</w:t>
      </w:r>
      <w:r w:rsidR="00091A38" w:rsidRPr="006018C1">
        <w:rPr>
          <w:rFonts w:asciiTheme="minorHAnsi" w:hAnsiTheme="minorHAnsi" w:cstheme="minorHAnsi"/>
        </w:rPr>
        <w:t xml:space="preserve">, </w:t>
      </w:r>
    </w:p>
    <w:p w:rsidR="00920C93" w:rsidRPr="006018C1" w:rsidRDefault="005A4D9A" w:rsidP="00393F13">
      <w:pPr>
        <w:pStyle w:val="Tekstpodstawowy"/>
        <w:numPr>
          <w:ilvl w:val="0"/>
          <w:numId w:val="1"/>
        </w:numPr>
        <w:spacing w:line="276" w:lineRule="auto"/>
        <w:ind w:left="284" w:right="112" w:hanging="284"/>
        <w:jc w:val="both"/>
        <w:rPr>
          <w:rFonts w:asciiTheme="minorHAnsi" w:hAnsiTheme="minorHAnsi" w:cstheme="minorHAnsi"/>
        </w:rPr>
      </w:pPr>
      <w:r w:rsidRPr="006018C1">
        <w:rPr>
          <w:rFonts w:asciiTheme="minorHAnsi" w:hAnsiTheme="minorHAnsi" w:cstheme="minorHAnsi"/>
        </w:rPr>
        <w:t>Szkoleni</w:t>
      </w:r>
      <w:r w:rsidR="002741E1" w:rsidRPr="006018C1">
        <w:rPr>
          <w:rFonts w:asciiTheme="minorHAnsi" w:hAnsiTheme="minorHAnsi" w:cstheme="minorHAnsi"/>
        </w:rPr>
        <w:t>e</w:t>
      </w:r>
      <w:r w:rsidRPr="006018C1">
        <w:rPr>
          <w:rFonts w:asciiTheme="minorHAnsi" w:hAnsiTheme="minorHAnsi" w:cstheme="minorHAnsi"/>
        </w:rPr>
        <w:t xml:space="preserve"> zawodowe </w:t>
      </w:r>
      <w:r w:rsidR="002741E1" w:rsidRPr="006018C1">
        <w:rPr>
          <w:rFonts w:asciiTheme="minorHAnsi" w:hAnsiTheme="minorHAnsi" w:cstheme="minorHAnsi"/>
        </w:rPr>
        <w:t>będzie realizowane dla zorganizowan</w:t>
      </w:r>
      <w:r w:rsidR="00A057D4" w:rsidRPr="006018C1">
        <w:rPr>
          <w:rFonts w:asciiTheme="minorHAnsi" w:hAnsiTheme="minorHAnsi" w:cstheme="minorHAnsi"/>
        </w:rPr>
        <w:t>ych</w:t>
      </w:r>
      <w:r w:rsidR="002741E1" w:rsidRPr="006018C1">
        <w:rPr>
          <w:rFonts w:asciiTheme="minorHAnsi" w:hAnsiTheme="minorHAnsi" w:cstheme="minorHAnsi"/>
        </w:rPr>
        <w:t xml:space="preserve"> grup uczestników projektu, łącznie dla </w:t>
      </w:r>
      <w:r w:rsidR="00D91C0E" w:rsidRPr="006018C1">
        <w:rPr>
          <w:rFonts w:asciiTheme="minorHAnsi" w:hAnsiTheme="minorHAnsi" w:cstheme="minorHAnsi"/>
        </w:rPr>
        <w:t>jednej</w:t>
      </w:r>
      <w:r w:rsidR="00364B8F" w:rsidRPr="006018C1">
        <w:rPr>
          <w:rFonts w:asciiTheme="minorHAnsi" w:hAnsiTheme="minorHAnsi" w:cstheme="minorHAnsi"/>
        </w:rPr>
        <w:t xml:space="preserve"> średnio 12 </w:t>
      </w:r>
      <w:r w:rsidR="002741E1" w:rsidRPr="006018C1">
        <w:rPr>
          <w:rFonts w:asciiTheme="minorHAnsi" w:hAnsiTheme="minorHAnsi" w:cstheme="minorHAnsi"/>
        </w:rPr>
        <w:t>osobow</w:t>
      </w:r>
      <w:r w:rsidR="00D91C0E" w:rsidRPr="006018C1">
        <w:rPr>
          <w:rFonts w:asciiTheme="minorHAnsi" w:hAnsiTheme="minorHAnsi" w:cstheme="minorHAnsi"/>
        </w:rPr>
        <w:t>ej</w:t>
      </w:r>
      <w:r w:rsidR="002741E1" w:rsidRPr="006018C1">
        <w:rPr>
          <w:rFonts w:asciiTheme="minorHAnsi" w:hAnsiTheme="minorHAnsi" w:cstheme="minorHAnsi"/>
        </w:rPr>
        <w:t xml:space="preserve"> grup</w:t>
      </w:r>
      <w:r w:rsidR="00D91C0E" w:rsidRPr="006018C1">
        <w:rPr>
          <w:rFonts w:asciiTheme="minorHAnsi" w:hAnsiTheme="minorHAnsi" w:cstheme="minorHAnsi"/>
        </w:rPr>
        <w:t>y</w:t>
      </w:r>
      <w:r w:rsidR="00DF720D" w:rsidRPr="006018C1">
        <w:rPr>
          <w:rFonts w:asciiTheme="minorHAnsi" w:hAnsiTheme="minorHAnsi" w:cstheme="minorHAnsi"/>
        </w:rPr>
        <w:t xml:space="preserve">, w wymiarze </w:t>
      </w:r>
      <w:r w:rsidR="00B210BD" w:rsidRPr="006018C1">
        <w:rPr>
          <w:rFonts w:asciiTheme="minorHAnsi" w:hAnsiTheme="minorHAnsi" w:cstheme="minorHAnsi"/>
        </w:rPr>
        <w:t xml:space="preserve">średnio 96 </w:t>
      </w:r>
      <w:r w:rsidR="00DF720D" w:rsidRPr="006018C1">
        <w:rPr>
          <w:rFonts w:asciiTheme="minorHAnsi" w:hAnsiTheme="minorHAnsi" w:cstheme="minorHAnsi"/>
        </w:rPr>
        <w:t xml:space="preserve">h dydaktycznych </w:t>
      </w:r>
      <w:r w:rsidR="009359EF" w:rsidRPr="006018C1">
        <w:rPr>
          <w:rFonts w:asciiTheme="minorHAnsi" w:hAnsiTheme="minorHAnsi" w:cstheme="minorHAnsi"/>
        </w:rPr>
        <w:t xml:space="preserve">(1 godzina dydaktyczna = 45 minut), </w:t>
      </w:r>
      <w:r w:rsidR="00B210BD" w:rsidRPr="006018C1">
        <w:rPr>
          <w:rFonts w:asciiTheme="minorHAnsi" w:hAnsiTheme="minorHAnsi" w:cstheme="minorHAnsi"/>
        </w:rPr>
        <w:t>średnio 12</w:t>
      </w:r>
      <w:r w:rsidR="00704EE9" w:rsidRPr="006018C1">
        <w:rPr>
          <w:rFonts w:asciiTheme="minorHAnsi" w:hAnsiTheme="minorHAnsi" w:cstheme="minorHAnsi"/>
        </w:rPr>
        <w:t xml:space="preserve"> dni szkoleniowych</w:t>
      </w:r>
      <w:r w:rsidR="00AB69F0" w:rsidRPr="006018C1">
        <w:rPr>
          <w:rFonts w:asciiTheme="minorHAnsi" w:hAnsiTheme="minorHAnsi" w:cstheme="minorHAnsi"/>
        </w:rPr>
        <w:t xml:space="preserve"> po 8 godzin </w:t>
      </w:r>
      <w:r w:rsidR="006018C1">
        <w:rPr>
          <w:rFonts w:asciiTheme="minorHAnsi" w:hAnsiTheme="minorHAnsi" w:cstheme="minorHAnsi"/>
        </w:rPr>
        <w:t>dydaktycznych</w:t>
      </w:r>
      <w:r w:rsidR="000B71CD" w:rsidRPr="006018C1">
        <w:rPr>
          <w:rFonts w:asciiTheme="minorHAnsi" w:hAnsiTheme="minorHAnsi" w:cstheme="minorHAnsi"/>
        </w:rPr>
        <w:t>.</w:t>
      </w:r>
      <w:r w:rsidR="00F81776" w:rsidRPr="006018C1">
        <w:rPr>
          <w:rFonts w:asciiTheme="minorHAnsi" w:hAnsiTheme="minorHAnsi" w:cstheme="minorHAnsi"/>
        </w:rPr>
        <w:t xml:space="preserve"> Uczestnikami szkolenia będą </w:t>
      </w:r>
      <w:r w:rsidR="00B210BD" w:rsidRPr="006018C1">
        <w:rPr>
          <w:rFonts w:asciiTheme="minorHAnsi" w:hAnsiTheme="minorHAnsi" w:cstheme="minorHAnsi"/>
        </w:rPr>
        <w:t xml:space="preserve">osoby </w:t>
      </w:r>
      <w:r w:rsidR="00B210BD" w:rsidRPr="006018C1">
        <w:rPr>
          <w:rFonts w:asciiTheme="minorHAnsi" w:hAnsiTheme="minorHAnsi" w:cstheme="minorHAnsi"/>
          <w:color w:val="000000" w:themeColor="text1"/>
        </w:rPr>
        <w:t>zagrożone</w:t>
      </w:r>
      <w:r w:rsidR="006018C1" w:rsidRPr="006018C1">
        <w:rPr>
          <w:rFonts w:asciiTheme="minorHAnsi" w:hAnsiTheme="minorHAnsi" w:cstheme="minorHAnsi"/>
          <w:color w:val="000000" w:themeColor="text1"/>
        </w:rPr>
        <w:t xml:space="preserve"> </w:t>
      </w:r>
      <w:r w:rsidR="00F74258" w:rsidRPr="006018C1">
        <w:rPr>
          <w:rFonts w:asciiTheme="minorHAnsi" w:hAnsiTheme="minorHAnsi" w:cstheme="minorHAnsi"/>
          <w:color w:val="000000" w:themeColor="text1"/>
        </w:rPr>
        <w:t xml:space="preserve">zwolnieniem </w:t>
      </w:r>
      <w:r w:rsidR="00B210BD" w:rsidRPr="006018C1">
        <w:rPr>
          <w:rFonts w:asciiTheme="minorHAnsi" w:hAnsiTheme="minorHAnsi" w:cstheme="minorHAnsi"/>
          <w:color w:val="000000" w:themeColor="text1"/>
        </w:rPr>
        <w:t>/przewidziane</w:t>
      </w:r>
      <w:r w:rsidR="00B210BD" w:rsidRPr="006018C1">
        <w:rPr>
          <w:rFonts w:asciiTheme="minorHAnsi" w:hAnsiTheme="minorHAnsi" w:cstheme="minorHAnsi"/>
        </w:rPr>
        <w:t xml:space="preserve"> do zwolnienia osoby zwolnione z przyczyn niedotyczących pracownika oraz osoby odchodzące z rolnictwa</w:t>
      </w:r>
      <w:r w:rsidR="00F81776" w:rsidRPr="006018C1">
        <w:rPr>
          <w:rFonts w:asciiTheme="minorHAnsi" w:hAnsiTheme="minorHAnsi" w:cstheme="minorHAnsi"/>
        </w:rPr>
        <w:t xml:space="preserve"> z terenu województwa lubelskiego.</w:t>
      </w:r>
    </w:p>
    <w:p w:rsidR="008B6BC1" w:rsidRPr="006018C1" w:rsidRDefault="00040BC1" w:rsidP="00393F13">
      <w:pPr>
        <w:pStyle w:val="Akapitzlist"/>
        <w:widowControl w:val="0"/>
        <w:numPr>
          <w:ilvl w:val="0"/>
          <w:numId w:val="1"/>
        </w:numPr>
        <w:autoSpaceDE w:val="0"/>
        <w:autoSpaceDN w:val="0"/>
        <w:spacing w:after="0"/>
        <w:ind w:left="284" w:right="126" w:hanging="284"/>
        <w:contextualSpacing w:val="0"/>
        <w:jc w:val="both"/>
        <w:rPr>
          <w:rFonts w:asciiTheme="minorHAnsi" w:hAnsiTheme="minorHAnsi" w:cstheme="minorHAnsi"/>
        </w:rPr>
      </w:pPr>
      <w:r w:rsidRPr="006018C1">
        <w:rPr>
          <w:rFonts w:asciiTheme="minorHAnsi" w:hAnsiTheme="minorHAnsi" w:cstheme="minorHAnsi"/>
          <w:b/>
        </w:rPr>
        <w:t>Program szkolenia:</w:t>
      </w:r>
      <w:r w:rsidR="006018C1">
        <w:rPr>
          <w:rFonts w:asciiTheme="minorHAnsi" w:hAnsiTheme="minorHAnsi" w:cstheme="minorHAnsi"/>
          <w:b/>
        </w:rPr>
        <w:t xml:space="preserve"> </w:t>
      </w:r>
      <w:r w:rsidR="005A4D9A" w:rsidRPr="006018C1">
        <w:rPr>
          <w:rFonts w:asciiTheme="minorHAnsi" w:hAnsiTheme="minorHAnsi" w:cstheme="minorHAnsi"/>
        </w:rPr>
        <w:t xml:space="preserve">W ramach oferowanego wsparcia </w:t>
      </w:r>
      <w:r w:rsidR="00BF064E" w:rsidRPr="006018C1">
        <w:rPr>
          <w:rFonts w:asciiTheme="minorHAnsi" w:hAnsiTheme="minorHAnsi" w:cstheme="minorHAnsi"/>
        </w:rPr>
        <w:t>u</w:t>
      </w:r>
      <w:r w:rsidR="005A4D9A" w:rsidRPr="006018C1">
        <w:rPr>
          <w:rFonts w:asciiTheme="minorHAnsi" w:hAnsiTheme="minorHAnsi" w:cstheme="minorHAnsi"/>
        </w:rPr>
        <w:t xml:space="preserve">czestnik projektu będzie </w:t>
      </w:r>
      <w:r w:rsidR="006C30C4" w:rsidRPr="006018C1">
        <w:rPr>
          <w:rFonts w:asciiTheme="minorHAnsi" w:hAnsiTheme="minorHAnsi" w:cstheme="minorHAnsi"/>
        </w:rPr>
        <w:t xml:space="preserve">brał udział </w:t>
      </w:r>
      <w:r w:rsidR="00DB5187" w:rsidRPr="006018C1">
        <w:rPr>
          <w:rFonts w:asciiTheme="minorHAnsi" w:hAnsiTheme="minorHAnsi" w:cstheme="minorHAnsi"/>
        </w:rPr>
        <w:br/>
      </w:r>
      <w:r w:rsidR="003E53C5" w:rsidRPr="006018C1">
        <w:rPr>
          <w:rFonts w:asciiTheme="minorHAnsi" w:hAnsiTheme="minorHAnsi" w:cstheme="minorHAnsi"/>
        </w:rPr>
        <w:t>w szkoleniu pn. „</w:t>
      </w:r>
      <w:r w:rsidR="008B6BC1" w:rsidRPr="006018C1">
        <w:rPr>
          <w:rFonts w:asciiTheme="minorHAnsi" w:hAnsiTheme="minorHAnsi" w:cstheme="minorHAnsi"/>
        </w:rPr>
        <w:t xml:space="preserve">Magazynier z obsługą wózków </w:t>
      </w:r>
      <w:r w:rsidR="006018C1">
        <w:rPr>
          <w:rFonts w:asciiTheme="minorHAnsi" w:hAnsiTheme="minorHAnsi" w:cstheme="minorHAnsi"/>
        </w:rPr>
        <w:t>jezdniowych podnośnikowych</w:t>
      </w:r>
      <w:r w:rsidR="003E53C5" w:rsidRPr="006018C1">
        <w:rPr>
          <w:rFonts w:asciiTheme="minorHAnsi" w:hAnsiTheme="minorHAnsi" w:cstheme="minorHAnsi"/>
        </w:rPr>
        <w:t>”</w:t>
      </w:r>
      <w:r w:rsidR="005A4D9A" w:rsidRPr="006018C1">
        <w:rPr>
          <w:rFonts w:asciiTheme="minorHAnsi" w:hAnsiTheme="minorHAnsi" w:cstheme="minorHAnsi"/>
        </w:rPr>
        <w:t xml:space="preserve">. </w:t>
      </w:r>
      <w:r w:rsidR="006720AE" w:rsidRPr="006018C1">
        <w:rPr>
          <w:rFonts w:asciiTheme="minorHAnsi" w:hAnsiTheme="minorHAnsi" w:cstheme="minorHAnsi"/>
        </w:rPr>
        <w:t xml:space="preserve">Szczegółowa tematyka </w:t>
      </w:r>
      <w:r w:rsidR="000D6FA9" w:rsidRPr="006018C1">
        <w:rPr>
          <w:rFonts w:asciiTheme="minorHAnsi" w:hAnsiTheme="minorHAnsi" w:cstheme="minorHAnsi"/>
        </w:rPr>
        <w:t>szkolenia</w:t>
      </w:r>
      <w:r w:rsidR="006720AE" w:rsidRPr="006018C1">
        <w:rPr>
          <w:rFonts w:asciiTheme="minorHAnsi" w:hAnsiTheme="minorHAnsi" w:cstheme="minorHAnsi"/>
        </w:rPr>
        <w:t xml:space="preserve"> zostanie dostosowana do zdiagnozowanych potrzeb szkoleniowych uczestników i przygotowana zostanie przez prowadzącego. Program szkolenia </w:t>
      </w:r>
      <w:r w:rsidR="00B42AFD" w:rsidRPr="006018C1">
        <w:rPr>
          <w:rFonts w:asciiTheme="minorHAnsi" w:hAnsiTheme="minorHAnsi" w:cstheme="minorHAnsi"/>
        </w:rPr>
        <w:t xml:space="preserve">podzielony będzie na moduły i </w:t>
      </w:r>
      <w:r w:rsidR="006720AE" w:rsidRPr="006018C1">
        <w:rPr>
          <w:rFonts w:asciiTheme="minorHAnsi" w:hAnsiTheme="minorHAnsi" w:cstheme="minorHAnsi"/>
        </w:rPr>
        <w:t>obejmować będzie między innymi:</w:t>
      </w:r>
      <w:r w:rsidR="008B7DB7" w:rsidRPr="006018C1">
        <w:rPr>
          <w:rFonts w:asciiTheme="minorHAnsi" w:hAnsiTheme="minorHAnsi" w:cstheme="minorHAnsi"/>
        </w:rPr>
        <w:t xml:space="preserve"> Pojęcie i rodzaje magazynów, </w:t>
      </w:r>
      <w:r w:rsidR="008B7DB7" w:rsidRPr="006018C1">
        <w:rPr>
          <w:rFonts w:asciiTheme="minorHAnsi" w:hAnsiTheme="minorHAnsi" w:cstheme="minorHAnsi"/>
          <w:color w:val="000000" w:themeColor="text1"/>
        </w:rPr>
        <w:t xml:space="preserve">Przepisy BHP , ochrona ppoż. oraz zasady zabezpieczenia jakości i ilości towarów składowanych w magazynie, </w:t>
      </w:r>
      <w:r w:rsidR="008B7DB7" w:rsidRPr="006018C1">
        <w:rPr>
          <w:rFonts w:asciiTheme="minorHAnsi" w:hAnsiTheme="minorHAnsi" w:cstheme="minorHAnsi"/>
          <w:color w:val="000000"/>
        </w:rPr>
        <w:t xml:space="preserve">Wyposażenie magazynu, </w:t>
      </w:r>
      <w:r w:rsidR="008B7DB7" w:rsidRPr="006018C1">
        <w:rPr>
          <w:rFonts w:asciiTheme="minorHAnsi" w:hAnsiTheme="minorHAnsi" w:cstheme="minorHAnsi"/>
          <w:bCs/>
          <w:color w:val="000000" w:themeColor="text1"/>
        </w:rPr>
        <w:t xml:space="preserve">Organizacja prac magazynowych, Zapasy magazynowe, </w:t>
      </w:r>
      <w:r w:rsidR="008B7DB7" w:rsidRPr="006018C1">
        <w:rPr>
          <w:rFonts w:asciiTheme="minorHAnsi" w:hAnsiTheme="minorHAnsi" w:cstheme="minorHAnsi"/>
          <w:color w:val="000000" w:themeColor="text1"/>
        </w:rPr>
        <w:t xml:space="preserve">Technologia prac </w:t>
      </w:r>
      <w:r w:rsidR="008B7DB7" w:rsidRPr="000E42DA">
        <w:rPr>
          <w:rFonts w:asciiTheme="minorHAnsi" w:hAnsiTheme="minorHAnsi" w:cstheme="minorHAnsi"/>
        </w:rPr>
        <w:t xml:space="preserve">magazynowych związanych ze sprzedażą, </w:t>
      </w:r>
      <w:r w:rsidR="00D64E90" w:rsidRPr="000E42DA">
        <w:rPr>
          <w:rFonts w:asciiTheme="minorHAnsi" w:hAnsiTheme="minorHAnsi" w:cstheme="minorHAnsi"/>
        </w:rPr>
        <w:t xml:space="preserve">Obsługa wózków </w:t>
      </w:r>
      <w:r w:rsidR="006018C1" w:rsidRPr="000E42DA">
        <w:rPr>
          <w:rFonts w:asciiTheme="minorHAnsi" w:hAnsiTheme="minorHAnsi" w:cstheme="minorHAnsi"/>
        </w:rPr>
        <w:t>jezdniowych podnośnikowych</w:t>
      </w:r>
      <w:r w:rsidR="004A2D67" w:rsidRPr="000E42DA">
        <w:rPr>
          <w:rFonts w:asciiTheme="minorHAnsi" w:hAnsiTheme="minorHAnsi" w:cstheme="minorHAnsi"/>
        </w:rPr>
        <w:t>. Program szkolenia musi uwzględniać fakt, iż po zakończonym szkoleniu Magazynier z obsługą wózk</w:t>
      </w:r>
      <w:r w:rsidR="00E849C1" w:rsidRPr="000E42DA">
        <w:rPr>
          <w:rFonts w:asciiTheme="minorHAnsi" w:hAnsiTheme="minorHAnsi" w:cstheme="minorHAnsi"/>
        </w:rPr>
        <w:t>ów</w:t>
      </w:r>
      <w:r w:rsidR="004A2D67" w:rsidRPr="000E42DA">
        <w:rPr>
          <w:rFonts w:asciiTheme="minorHAnsi" w:hAnsiTheme="minorHAnsi" w:cstheme="minorHAnsi"/>
        </w:rPr>
        <w:t xml:space="preserve"> </w:t>
      </w:r>
      <w:r w:rsidR="006018C1" w:rsidRPr="000E42DA">
        <w:rPr>
          <w:rFonts w:asciiTheme="minorHAnsi" w:hAnsiTheme="minorHAnsi" w:cstheme="minorHAnsi"/>
        </w:rPr>
        <w:t>jezdniowych podnośnikowych</w:t>
      </w:r>
      <w:r w:rsidR="004A2D67" w:rsidRPr="000E42DA">
        <w:rPr>
          <w:rFonts w:asciiTheme="minorHAnsi" w:hAnsiTheme="minorHAnsi" w:cstheme="minorHAnsi"/>
        </w:rPr>
        <w:t xml:space="preserve"> </w:t>
      </w:r>
      <w:r w:rsidR="002C660E" w:rsidRPr="000E42DA">
        <w:rPr>
          <w:rFonts w:asciiTheme="minorHAnsi" w:hAnsiTheme="minorHAnsi" w:cstheme="minorHAnsi"/>
        </w:rPr>
        <w:t>U</w:t>
      </w:r>
      <w:r w:rsidR="004A2D67" w:rsidRPr="000E42DA">
        <w:rPr>
          <w:rFonts w:asciiTheme="minorHAnsi" w:hAnsiTheme="minorHAnsi" w:cstheme="minorHAnsi"/>
        </w:rPr>
        <w:t>czestnicy przystąpią do egzaminu państwowego prze</w:t>
      </w:r>
      <w:r w:rsidR="00E849C1" w:rsidRPr="000E42DA">
        <w:rPr>
          <w:rFonts w:asciiTheme="minorHAnsi" w:hAnsiTheme="minorHAnsi" w:cstheme="minorHAnsi"/>
        </w:rPr>
        <w:t>d</w:t>
      </w:r>
      <w:r w:rsidR="004A2D67" w:rsidRPr="000E42DA">
        <w:rPr>
          <w:rFonts w:asciiTheme="minorHAnsi" w:hAnsiTheme="minorHAnsi" w:cstheme="minorHAnsi"/>
        </w:rPr>
        <w:t xml:space="preserve"> Komisją </w:t>
      </w:r>
      <w:r w:rsidR="001F4356" w:rsidRPr="000E42DA">
        <w:rPr>
          <w:rFonts w:asciiTheme="minorHAnsi" w:hAnsiTheme="minorHAnsi" w:cstheme="minorHAnsi"/>
        </w:rPr>
        <w:t xml:space="preserve">Kwalifikacyjną </w:t>
      </w:r>
      <w:r w:rsidR="004A2D67" w:rsidRPr="000E42DA">
        <w:rPr>
          <w:rFonts w:asciiTheme="minorHAnsi" w:hAnsiTheme="minorHAnsi" w:cstheme="minorHAnsi"/>
        </w:rPr>
        <w:t>Urzędu Dozoru Technicznego zgodnie z Rozporządzeniem Ministra Przedsiębiorczości i Technologii z dnia 21 maja 2019 r.</w:t>
      </w:r>
      <w:r w:rsidR="00F86A2E" w:rsidRPr="000E42DA">
        <w:rPr>
          <w:rFonts w:asciiTheme="minorHAnsi" w:hAnsiTheme="minorHAnsi" w:cstheme="minorHAnsi"/>
        </w:rPr>
        <w:t xml:space="preserve"> (</w:t>
      </w:r>
      <w:r w:rsidR="00F86A2E" w:rsidRPr="000E42DA">
        <w:t>Dz.U. 2019 poz. 1008 z późn. zm.)</w:t>
      </w:r>
      <w:r w:rsidR="004A2D67" w:rsidRPr="000E42DA">
        <w:rPr>
          <w:rFonts w:asciiTheme="minorHAnsi" w:hAnsiTheme="minorHAnsi" w:cstheme="minorHAnsi"/>
        </w:rPr>
        <w:t xml:space="preserve"> w sprawie sposobu i trybu sprawdzania kwalifikacji wymaganych przy obsłudze i konserwacji urządzeń technicznych oraz sposobu i trybu przedłużania okresu ważności zaświadczeń kwalifikacyjnych.</w:t>
      </w:r>
    </w:p>
    <w:p w:rsidR="00952DA2" w:rsidRPr="006018C1" w:rsidRDefault="00036021" w:rsidP="00393F13">
      <w:pPr>
        <w:pStyle w:val="Akapitzlist"/>
        <w:widowControl w:val="0"/>
        <w:numPr>
          <w:ilvl w:val="0"/>
          <w:numId w:val="1"/>
        </w:numPr>
        <w:autoSpaceDE w:val="0"/>
        <w:autoSpaceDN w:val="0"/>
        <w:spacing w:after="0"/>
        <w:ind w:left="284" w:right="117" w:hanging="284"/>
        <w:contextualSpacing w:val="0"/>
        <w:jc w:val="both"/>
        <w:rPr>
          <w:rFonts w:asciiTheme="minorHAnsi" w:hAnsiTheme="minorHAnsi" w:cstheme="minorHAnsi"/>
        </w:rPr>
      </w:pPr>
      <w:r w:rsidRPr="006018C1">
        <w:rPr>
          <w:rFonts w:asciiTheme="minorHAnsi" w:hAnsiTheme="minorHAnsi" w:cstheme="minorHAnsi"/>
          <w:b/>
          <w:bCs/>
        </w:rPr>
        <w:t>Cel szkolenia:</w:t>
      </w:r>
      <w:r w:rsidR="00F86A2E">
        <w:rPr>
          <w:rFonts w:asciiTheme="minorHAnsi" w:hAnsiTheme="minorHAnsi" w:cstheme="minorHAnsi"/>
          <w:b/>
          <w:bCs/>
        </w:rPr>
        <w:t xml:space="preserve"> </w:t>
      </w:r>
      <w:r w:rsidR="00AB0A37" w:rsidRPr="006018C1">
        <w:rPr>
          <w:rFonts w:asciiTheme="minorHAnsi" w:hAnsiTheme="minorHAnsi" w:cstheme="minorHAnsi"/>
          <w:bCs/>
        </w:rPr>
        <w:t>Celem ww. szkole</w:t>
      </w:r>
      <w:r w:rsidR="00F81776" w:rsidRPr="006018C1">
        <w:rPr>
          <w:rFonts w:asciiTheme="minorHAnsi" w:hAnsiTheme="minorHAnsi" w:cstheme="minorHAnsi"/>
          <w:bCs/>
        </w:rPr>
        <w:t>nia</w:t>
      </w:r>
      <w:r w:rsidR="00E849C1" w:rsidRPr="006018C1">
        <w:rPr>
          <w:rFonts w:asciiTheme="minorHAnsi" w:hAnsiTheme="minorHAnsi" w:cstheme="minorHAnsi"/>
          <w:bCs/>
        </w:rPr>
        <w:t xml:space="preserve"> zawodowego</w:t>
      </w:r>
      <w:r w:rsidR="00AB0A37" w:rsidRPr="006018C1">
        <w:rPr>
          <w:rFonts w:asciiTheme="minorHAnsi" w:hAnsiTheme="minorHAnsi" w:cstheme="minorHAnsi"/>
          <w:bCs/>
        </w:rPr>
        <w:t xml:space="preserve"> jest</w:t>
      </w:r>
      <w:bookmarkStart w:id="1" w:name="_Hlk506750584"/>
      <w:r w:rsidR="000E42DA">
        <w:rPr>
          <w:rFonts w:asciiTheme="minorHAnsi" w:hAnsiTheme="minorHAnsi" w:cstheme="minorHAnsi"/>
          <w:bCs/>
        </w:rPr>
        <w:t xml:space="preserve"> </w:t>
      </w:r>
      <w:r w:rsidR="00AB69F0" w:rsidRPr="006018C1">
        <w:rPr>
          <w:rFonts w:asciiTheme="minorHAnsi" w:hAnsiTheme="minorHAnsi" w:cstheme="minorHAnsi"/>
        </w:rPr>
        <w:t>zdobycie, zmiana lub podniesienie kwalifikacji./kompetencji przez UP służących zmianie ścieżki kariery zawodowej, adaptacyjności pracowników/osób zwolnionych do zmieniających się warunków pracy/zmiany pracy</w:t>
      </w:r>
      <w:r w:rsidR="00FE0ADB" w:rsidRPr="006018C1">
        <w:rPr>
          <w:rFonts w:asciiTheme="minorHAnsi" w:hAnsiTheme="minorHAnsi" w:cstheme="minorHAnsi"/>
        </w:rPr>
        <w:t xml:space="preserve">. </w:t>
      </w:r>
      <w:bookmarkEnd w:id="1"/>
    </w:p>
    <w:p w:rsidR="005A4D9A" w:rsidRPr="006018C1" w:rsidRDefault="005A4D9A" w:rsidP="00393F13">
      <w:pPr>
        <w:pStyle w:val="Akapitzlist"/>
        <w:widowControl w:val="0"/>
        <w:numPr>
          <w:ilvl w:val="0"/>
          <w:numId w:val="1"/>
        </w:numPr>
        <w:autoSpaceDE w:val="0"/>
        <w:autoSpaceDN w:val="0"/>
        <w:spacing w:after="0"/>
        <w:ind w:left="284" w:right="117" w:hanging="284"/>
        <w:contextualSpacing w:val="0"/>
        <w:jc w:val="both"/>
        <w:rPr>
          <w:rFonts w:asciiTheme="minorHAnsi" w:hAnsiTheme="minorHAnsi" w:cstheme="minorHAnsi"/>
        </w:rPr>
      </w:pPr>
      <w:r w:rsidRPr="006018C1">
        <w:rPr>
          <w:rFonts w:asciiTheme="minorHAnsi" w:hAnsiTheme="minorHAnsi" w:cstheme="minorHAnsi"/>
        </w:rPr>
        <w:lastRenderedPageBreak/>
        <w:t>Szkoleni</w:t>
      </w:r>
      <w:r w:rsidR="00143BBA" w:rsidRPr="006018C1">
        <w:rPr>
          <w:rFonts w:asciiTheme="minorHAnsi" w:hAnsiTheme="minorHAnsi" w:cstheme="minorHAnsi"/>
        </w:rPr>
        <w:t>e</w:t>
      </w:r>
      <w:r w:rsidR="00E849C1" w:rsidRPr="006018C1">
        <w:rPr>
          <w:rFonts w:asciiTheme="minorHAnsi" w:hAnsiTheme="minorHAnsi" w:cstheme="minorHAnsi"/>
        </w:rPr>
        <w:t xml:space="preserve"> zawodowe</w:t>
      </w:r>
      <w:r w:rsidR="00143BBA" w:rsidRPr="006018C1">
        <w:rPr>
          <w:rFonts w:asciiTheme="minorHAnsi" w:hAnsiTheme="minorHAnsi" w:cstheme="minorHAnsi"/>
        </w:rPr>
        <w:t>zakończy</w:t>
      </w:r>
      <w:r w:rsidRPr="006018C1">
        <w:rPr>
          <w:rFonts w:asciiTheme="minorHAnsi" w:hAnsiTheme="minorHAnsi" w:cstheme="minorHAnsi"/>
        </w:rPr>
        <w:t xml:space="preserve"> się egzaminem wewnętrznym potwierdzającym uzyskanie przez </w:t>
      </w:r>
      <w:r w:rsidR="00BF064E" w:rsidRPr="006018C1">
        <w:rPr>
          <w:rFonts w:asciiTheme="minorHAnsi" w:hAnsiTheme="minorHAnsi" w:cstheme="minorHAnsi"/>
        </w:rPr>
        <w:t>u</w:t>
      </w:r>
      <w:r w:rsidRPr="006018C1">
        <w:rPr>
          <w:rFonts w:asciiTheme="minorHAnsi" w:hAnsiTheme="minorHAnsi" w:cstheme="minorHAnsi"/>
        </w:rPr>
        <w:t>czestników szkolenia wiedzy</w:t>
      </w:r>
      <w:r w:rsidR="004009EC" w:rsidRPr="006018C1">
        <w:rPr>
          <w:rFonts w:asciiTheme="minorHAnsi" w:hAnsiTheme="minorHAnsi" w:cstheme="minorHAnsi"/>
        </w:rPr>
        <w:t xml:space="preserve">, </w:t>
      </w:r>
      <w:r w:rsidRPr="006018C1">
        <w:rPr>
          <w:rFonts w:asciiTheme="minorHAnsi" w:hAnsiTheme="minorHAnsi" w:cstheme="minorHAnsi"/>
        </w:rPr>
        <w:t>umiejętności</w:t>
      </w:r>
      <w:r w:rsidR="004009EC" w:rsidRPr="006018C1">
        <w:rPr>
          <w:rFonts w:asciiTheme="minorHAnsi" w:hAnsiTheme="minorHAnsi" w:cstheme="minorHAnsi"/>
        </w:rPr>
        <w:t xml:space="preserve"> i kompetencji</w:t>
      </w:r>
      <w:r w:rsidRPr="006018C1">
        <w:rPr>
          <w:rFonts w:asciiTheme="minorHAnsi" w:hAnsiTheme="minorHAnsi" w:cstheme="minorHAnsi"/>
        </w:rPr>
        <w:t xml:space="preserve"> w zakresie </w:t>
      </w:r>
      <w:r w:rsidR="004009EC" w:rsidRPr="006018C1">
        <w:rPr>
          <w:rFonts w:asciiTheme="minorHAnsi" w:hAnsiTheme="minorHAnsi" w:cstheme="minorHAnsi"/>
        </w:rPr>
        <w:t xml:space="preserve">ww. szkolenia. </w:t>
      </w:r>
    </w:p>
    <w:p w:rsidR="005A4D9A" w:rsidRPr="006018C1" w:rsidRDefault="005A4D9A" w:rsidP="00393F13">
      <w:pPr>
        <w:pStyle w:val="Akapitzlist"/>
        <w:widowControl w:val="0"/>
        <w:numPr>
          <w:ilvl w:val="0"/>
          <w:numId w:val="1"/>
        </w:numPr>
        <w:autoSpaceDE w:val="0"/>
        <w:autoSpaceDN w:val="0"/>
        <w:spacing w:after="0"/>
        <w:ind w:left="284" w:right="118" w:hanging="284"/>
        <w:contextualSpacing w:val="0"/>
        <w:jc w:val="both"/>
        <w:rPr>
          <w:rFonts w:asciiTheme="minorHAnsi" w:hAnsiTheme="minorHAnsi" w:cstheme="minorHAnsi"/>
        </w:rPr>
      </w:pPr>
      <w:r w:rsidRPr="006018C1">
        <w:rPr>
          <w:rFonts w:asciiTheme="minorHAnsi" w:hAnsiTheme="minorHAnsi" w:cstheme="minorHAnsi"/>
        </w:rPr>
        <w:t>Szkolenia</w:t>
      </w:r>
      <w:r w:rsidR="00E849C1" w:rsidRPr="006018C1">
        <w:rPr>
          <w:rFonts w:asciiTheme="minorHAnsi" w:hAnsiTheme="minorHAnsi" w:cstheme="minorHAnsi"/>
        </w:rPr>
        <w:t xml:space="preserve"> zawodowe</w:t>
      </w:r>
      <w:r w:rsidRPr="006018C1">
        <w:rPr>
          <w:rFonts w:asciiTheme="minorHAnsi" w:hAnsiTheme="minorHAnsi" w:cstheme="minorHAnsi"/>
        </w:rPr>
        <w:t xml:space="preserve"> mają być prowadzone ze standardem przestrzegania zasad równości szans</w:t>
      </w:r>
      <w:r w:rsidR="00AC1A20" w:rsidRPr="006018C1">
        <w:rPr>
          <w:rFonts w:asciiTheme="minorHAnsi" w:hAnsiTheme="minorHAnsi" w:cstheme="minorHAnsi"/>
        </w:rPr>
        <w:br/>
        <w:t xml:space="preserve">i </w:t>
      </w:r>
      <w:r w:rsidRPr="006018C1">
        <w:rPr>
          <w:rFonts w:asciiTheme="minorHAnsi" w:hAnsiTheme="minorHAnsi" w:cstheme="minorHAnsi"/>
        </w:rPr>
        <w:t>niedyskryminacji płci, osób z niepełnosprawnościami</w:t>
      </w:r>
      <w:r w:rsidR="004C5B27" w:rsidRPr="006018C1">
        <w:rPr>
          <w:rFonts w:asciiTheme="minorHAnsi" w:hAnsiTheme="minorHAnsi" w:cstheme="minorHAnsi"/>
          <w:spacing w:val="-4"/>
        </w:rPr>
        <w:t xml:space="preserve"> (OzN). </w:t>
      </w:r>
    </w:p>
    <w:p w:rsidR="005A4D9A" w:rsidRPr="006018C1" w:rsidRDefault="005A4D9A" w:rsidP="00393F13">
      <w:pPr>
        <w:pStyle w:val="Akapitzlist"/>
        <w:widowControl w:val="0"/>
        <w:numPr>
          <w:ilvl w:val="0"/>
          <w:numId w:val="1"/>
        </w:numPr>
        <w:autoSpaceDE w:val="0"/>
        <w:autoSpaceDN w:val="0"/>
        <w:spacing w:after="0"/>
        <w:ind w:left="284" w:right="108" w:hanging="284"/>
        <w:contextualSpacing w:val="0"/>
        <w:jc w:val="both"/>
        <w:rPr>
          <w:rFonts w:asciiTheme="minorHAnsi" w:hAnsiTheme="minorHAnsi" w:cstheme="minorHAnsi"/>
        </w:rPr>
      </w:pPr>
      <w:r w:rsidRPr="006018C1">
        <w:rPr>
          <w:rFonts w:asciiTheme="minorHAnsi" w:hAnsiTheme="minorHAnsi" w:cstheme="minorHAnsi"/>
          <w:b/>
        </w:rPr>
        <w:t xml:space="preserve">Miejsce realizacji szkoleń - </w:t>
      </w:r>
      <w:r w:rsidRPr="006018C1">
        <w:rPr>
          <w:rFonts w:asciiTheme="minorHAnsi" w:hAnsiTheme="minorHAnsi" w:cstheme="minorHAnsi"/>
        </w:rPr>
        <w:t xml:space="preserve">województwo </w:t>
      </w:r>
      <w:r w:rsidR="008B2E9D" w:rsidRPr="006018C1">
        <w:rPr>
          <w:rFonts w:asciiTheme="minorHAnsi" w:hAnsiTheme="minorHAnsi" w:cstheme="minorHAnsi"/>
        </w:rPr>
        <w:t>lubelskie</w:t>
      </w:r>
      <w:r w:rsidR="0034634E" w:rsidRPr="006018C1">
        <w:rPr>
          <w:rFonts w:asciiTheme="minorHAnsi" w:hAnsiTheme="minorHAnsi" w:cstheme="minorHAnsi"/>
        </w:rPr>
        <w:t xml:space="preserve"> w miejscowości </w:t>
      </w:r>
      <w:r w:rsidR="00D25C95">
        <w:rPr>
          <w:rFonts w:asciiTheme="minorHAnsi" w:hAnsiTheme="minorHAnsi" w:cstheme="minorHAnsi"/>
        </w:rPr>
        <w:t>Puchaczów.</w:t>
      </w:r>
      <w:r w:rsidRPr="006018C1">
        <w:rPr>
          <w:rFonts w:asciiTheme="minorHAnsi" w:hAnsiTheme="minorHAnsi" w:cstheme="minorHAnsi"/>
        </w:rPr>
        <w:t xml:space="preserve"> Dokładne miejsce realizacji szkolenia wskaże Zamawiający w terminie do </w:t>
      </w:r>
      <w:r w:rsidR="006F18A8" w:rsidRPr="006018C1">
        <w:rPr>
          <w:rFonts w:asciiTheme="minorHAnsi" w:hAnsiTheme="minorHAnsi" w:cstheme="minorHAnsi"/>
        </w:rPr>
        <w:t>5</w:t>
      </w:r>
      <w:r w:rsidRPr="006018C1">
        <w:rPr>
          <w:rFonts w:asciiTheme="minorHAnsi" w:hAnsiTheme="minorHAnsi" w:cstheme="minorHAnsi"/>
        </w:rPr>
        <w:t xml:space="preserve"> dni robocz</w:t>
      </w:r>
      <w:r w:rsidR="00AB69F0" w:rsidRPr="006018C1">
        <w:rPr>
          <w:rFonts w:asciiTheme="minorHAnsi" w:hAnsiTheme="minorHAnsi" w:cstheme="minorHAnsi"/>
        </w:rPr>
        <w:t>ych przed rozpoczęcie szkolenia</w:t>
      </w:r>
      <w:r w:rsidR="006A4C62" w:rsidRPr="006018C1">
        <w:rPr>
          <w:rFonts w:asciiTheme="minorHAnsi" w:hAnsiTheme="minorHAnsi" w:cstheme="minorHAnsi"/>
        </w:rPr>
        <w:t>.</w:t>
      </w:r>
    </w:p>
    <w:p w:rsidR="005A4D9A" w:rsidRPr="006018C1" w:rsidRDefault="005A4D9A" w:rsidP="00393F13">
      <w:pPr>
        <w:pStyle w:val="Nagwek1"/>
        <w:numPr>
          <w:ilvl w:val="0"/>
          <w:numId w:val="1"/>
        </w:numPr>
        <w:spacing w:line="276" w:lineRule="auto"/>
        <w:ind w:left="284" w:hanging="426"/>
        <w:rPr>
          <w:rFonts w:asciiTheme="minorHAnsi" w:hAnsiTheme="minorHAnsi" w:cstheme="minorHAnsi"/>
        </w:rPr>
      </w:pPr>
      <w:r w:rsidRPr="006018C1">
        <w:rPr>
          <w:rFonts w:asciiTheme="minorHAnsi" w:hAnsiTheme="minorHAnsi" w:cstheme="minorHAnsi"/>
        </w:rPr>
        <w:t>Organizacja</w:t>
      </w:r>
      <w:r w:rsidR="00987639" w:rsidRPr="006018C1">
        <w:rPr>
          <w:rFonts w:asciiTheme="minorHAnsi" w:hAnsiTheme="minorHAnsi" w:cstheme="minorHAnsi"/>
        </w:rPr>
        <w:t xml:space="preserve"> i system</w:t>
      </w:r>
      <w:r w:rsidRPr="006018C1">
        <w:rPr>
          <w:rFonts w:asciiTheme="minorHAnsi" w:hAnsiTheme="minorHAnsi" w:cstheme="minorHAnsi"/>
        </w:rPr>
        <w:t xml:space="preserve"> zajęć:</w:t>
      </w:r>
    </w:p>
    <w:p w:rsidR="00170518" w:rsidRPr="006018C1" w:rsidRDefault="006A7ED5" w:rsidP="00393F13">
      <w:pPr>
        <w:pStyle w:val="Akapitzlist"/>
        <w:widowControl w:val="0"/>
        <w:numPr>
          <w:ilvl w:val="1"/>
          <w:numId w:val="8"/>
        </w:numPr>
        <w:autoSpaceDE w:val="0"/>
        <w:autoSpaceDN w:val="0"/>
        <w:spacing w:after="0"/>
        <w:ind w:left="284" w:right="118" w:hanging="426"/>
        <w:jc w:val="both"/>
        <w:rPr>
          <w:rFonts w:asciiTheme="minorHAnsi" w:hAnsiTheme="minorHAnsi" w:cstheme="minorHAnsi"/>
        </w:rPr>
      </w:pPr>
      <w:bookmarkStart w:id="2" w:name="_Hlk506750638"/>
      <w:r w:rsidRPr="006018C1">
        <w:rPr>
          <w:rFonts w:asciiTheme="minorHAnsi" w:hAnsiTheme="minorHAnsi" w:cstheme="minorHAnsi"/>
        </w:rPr>
        <w:t>Z</w:t>
      </w:r>
      <w:r w:rsidR="00D4228B" w:rsidRPr="006018C1">
        <w:rPr>
          <w:rFonts w:asciiTheme="minorHAnsi" w:hAnsiTheme="minorHAnsi" w:cstheme="minorHAnsi"/>
        </w:rPr>
        <w:t>ajęcia realizowane w godzinach, dniach i z częstotliwości</w:t>
      </w:r>
      <w:r w:rsidR="00DD758E" w:rsidRPr="006018C1">
        <w:rPr>
          <w:rFonts w:asciiTheme="minorHAnsi" w:hAnsiTheme="minorHAnsi" w:cstheme="minorHAnsi"/>
        </w:rPr>
        <w:t>ą</w:t>
      </w:r>
      <w:r w:rsidR="00D4228B" w:rsidRPr="006018C1">
        <w:rPr>
          <w:rFonts w:asciiTheme="minorHAnsi" w:hAnsiTheme="minorHAnsi" w:cstheme="minorHAnsi"/>
        </w:rPr>
        <w:t xml:space="preserve"> dostosowan</w:t>
      </w:r>
      <w:r w:rsidR="00DD758E" w:rsidRPr="006018C1">
        <w:rPr>
          <w:rFonts w:asciiTheme="minorHAnsi" w:hAnsiTheme="minorHAnsi" w:cstheme="minorHAnsi"/>
        </w:rPr>
        <w:t>ą</w:t>
      </w:r>
      <w:r w:rsidR="00D4228B" w:rsidRPr="006018C1">
        <w:rPr>
          <w:rFonts w:asciiTheme="minorHAnsi" w:hAnsiTheme="minorHAnsi" w:cstheme="minorHAnsi"/>
        </w:rPr>
        <w:t xml:space="preserve"> do </w:t>
      </w:r>
      <w:r w:rsidR="00702DBE" w:rsidRPr="006018C1">
        <w:rPr>
          <w:rFonts w:asciiTheme="minorHAnsi" w:hAnsiTheme="minorHAnsi" w:cstheme="minorHAnsi"/>
        </w:rPr>
        <w:t>g</w:t>
      </w:r>
      <w:r w:rsidR="00D4228B" w:rsidRPr="006018C1">
        <w:rPr>
          <w:rFonts w:asciiTheme="minorHAnsi" w:hAnsiTheme="minorHAnsi" w:cstheme="minorHAnsi"/>
        </w:rPr>
        <w:t xml:space="preserve">rupy </w:t>
      </w:r>
      <w:r w:rsidR="00702DBE" w:rsidRPr="006018C1">
        <w:rPr>
          <w:rFonts w:asciiTheme="minorHAnsi" w:hAnsiTheme="minorHAnsi" w:cstheme="minorHAnsi"/>
        </w:rPr>
        <w:t>d</w:t>
      </w:r>
      <w:r w:rsidR="00D4228B" w:rsidRPr="006018C1">
        <w:rPr>
          <w:rFonts w:asciiTheme="minorHAnsi" w:hAnsiTheme="minorHAnsi" w:cstheme="minorHAnsi"/>
        </w:rPr>
        <w:t>ocelowej (w szczególności Kobiet, Mężczyzn, O</w:t>
      </w:r>
      <w:r w:rsidR="00D93EC8" w:rsidRPr="006018C1">
        <w:rPr>
          <w:rFonts w:asciiTheme="minorHAnsi" w:hAnsiTheme="minorHAnsi" w:cstheme="minorHAnsi"/>
        </w:rPr>
        <w:t>z</w:t>
      </w:r>
      <w:r w:rsidR="00D4228B" w:rsidRPr="006018C1">
        <w:rPr>
          <w:rFonts w:asciiTheme="minorHAnsi" w:hAnsiTheme="minorHAnsi" w:cstheme="minorHAnsi"/>
        </w:rPr>
        <w:t xml:space="preserve">N w celu umożliwienia im godzenia udziału </w:t>
      </w:r>
      <w:r w:rsidR="00DD758E" w:rsidRPr="006018C1">
        <w:rPr>
          <w:rFonts w:asciiTheme="minorHAnsi" w:hAnsiTheme="minorHAnsi" w:cstheme="minorHAnsi"/>
        </w:rPr>
        <w:br/>
      </w:r>
      <w:r w:rsidR="00D4228B" w:rsidRPr="006018C1">
        <w:rPr>
          <w:rFonts w:asciiTheme="minorHAnsi" w:hAnsiTheme="minorHAnsi" w:cstheme="minorHAnsi"/>
        </w:rPr>
        <w:t>w projek</w:t>
      </w:r>
      <w:r w:rsidR="00DD758E" w:rsidRPr="006018C1">
        <w:rPr>
          <w:rFonts w:asciiTheme="minorHAnsi" w:hAnsiTheme="minorHAnsi" w:cstheme="minorHAnsi"/>
        </w:rPr>
        <w:t>cie</w:t>
      </w:r>
      <w:r w:rsidR="00096EA7" w:rsidRPr="006018C1">
        <w:rPr>
          <w:rFonts w:asciiTheme="minorHAnsi" w:hAnsiTheme="minorHAnsi" w:cstheme="minorHAnsi"/>
        </w:rPr>
        <w:t xml:space="preserve"> z życiem rodzinnym i zawodowym</w:t>
      </w:r>
      <w:r w:rsidR="00D4228B" w:rsidRPr="006018C1">
        <w:rPr>
          <w:rFonts w:asciiTheme="minorHAnsi" w:hAnsiTheme="minorHAnsi" w:cstheme="minorHAnsi"/>
        </w:rPr>
        <w:t xml:space="preserve">).Zajęciarealizowanewsystemietygodniowych (Poniedziałek-Piątek) maksymalnie 8h dziennie, 5 dni w tygodniu. System uzależniony od preferencji </w:t>
      </w:r>
      <w:r w:rsidR="00702DBE" w:rsidRPr="006018C1">
        <w:rPr>
          <w:rFonts w:asciiTheme="minorHAnsi" w:hAnsiTheme="minorHAnsi" w:cstheme="minorHAnsi"/>
        </w:rPr>
        <w:t>g</w:t>
      </w:r>
      <w:r w:rsidR="00D4228B" w:rsidRPr="006018C1">
        <w:rPr>
          <w:rFonts w:asciiTheme="minorHAnsi" w:hAnsiTheme="minorHAnsi" w:cstheme="minorHAnsi"/>
        </w:rPr>
        <w:t>rupy docelowej i postępu realizacji projektu.</w:t>
      </w:r>
      <w:r w:rsidR="00E658C9" w:rsidRPr="006018C1">
        <w:rPr>
          <w:rFonts w:asciiTheme="minorHAnsi" w:hAnsiTheme="minorHAnsi" w:cstheme="minorHAnsi"/>
        </w:rPr>
        <w:t>Zamawiający dopuszcza możliwość realizacji zajęć w weekendy w przypadku, gdy uczestnicy zgłoszą taką potrzebę.</w:t>
      </w:r>
      <w:bookmarkEnd w:id="2"/>
    </w:p>
    <w:p w:rsidR="000734AC" w:rsidRPr="000E7484" w:rsidRDefault="00057AD6" w:rsidP="00393F13">
      <w:pPr>
        <w:pStyle w:val="Akapitzlist"/>
        <w:widowControl w:val="0"/>
        <w:numPr>
          <w:ilvl w:val="0"/>
          <w:numId w:val="1"/>
        </w:numPr>
        <w:autoSpaceDE w:val="0"/>
        <w:autoSpaceDN w:val="0"/>
        <w:spacing w:after="0"/>
        <w:ind w:left="284" w:right="118" w:hanging="426"/>
        <w:jc w:val="both"/>
        <w:rPr>
          <w:rFonts w:asciiTheme="minorHAnsi" w:hAnsiTheme="minorHAnsi" w:cstheme="minorHAnsi"/>
          <w:color w:val="000000" w:themeColor="text1"/>
        </w:rPr>
      </w:pPr>
      <w:r w:rsidRPr="000E7484">
        <w:rPr>
          <w:rFonts w:asciiTheme="minorHAnsi" w:hAnsiTheme="minorHAnsi" w:cstheme="minorHAnsi"/>
        </w:rPr>
        <w:t xml:space="preserve">Zajęcia realizowane w salach/pomieszczeniach mogących pomieścić </w:t>
      </w:r>
      <w:r w:rsidR="006F18A8" w:rsidRPr="000E7484">
        <w:rPr>
          <w:rFonts w:asciiTheme="minorHAnsi" w:hAnsiTheme="minorHAnsi" w:cstheme="minorHAnsi"/>
        </w:rPr>
        <w:t>13</w:t>
      </w:r>
      <w:r w:rsidRPr="000E7484">
        <w:rPr>
          <w:rFonts w:asciiTheme="minorHAnsi" w:hAnsiTheme="minorHAnsi" w:cstheme="minorHAnsi"/>
        </w:rPr>
        <w:t xml:space="preserve"> osób, </w:t>
      </w:r>
      <w:r w:rsidR="000827BE" w:rsidRPr="000E7484">
        <w:rPr>
          <w:rFonts w:asciiTheme="minorHAnsi" w:hAnsiTheme="minorHAnsi" w:cstheme="minorHAnsi"/>
        </w:rPr>
        <w:t>z możliwością</w:t>
      </w:r>
      <w:r w:rsidRPr="000E7484">
        <w:rPr>
          <w:rFonts w:asciiTheme="minorHAnsi" w:hAnsiTheme="minorHAnsi" w:cstheme="minorHAnsi"/>
        </w:rPr>
        <w:t xml:space="preserve"> dostosowan</w:t>
      </w:r>
      <w:r w:rsidR="000827BE" w:rsidRPr="000E7484">
        <w:rPr>
          <w:rFonts w:asciiTheme="minorHAnsi" w:hAnsiTheme="minorHAnsi" w:cstheme="minorHAnsi"/>
        </w:rPr>
        <w:t xml:space="preserve">ia </w:t>
      </w:r>
      <w:r w:rsidRPr="000E7484">
        <w:rPr>
          <w:rFonts w:asciiTheme="minorHAnsi" w:hAnsiTheme="minorHAnsi" w:cstheme="minorHAnsi"/>
        </w:rPr>
        <w:t xml:space="preserve">do potrzeb osób z niepełnosprawnościami [OzN] (architektonicznie, akustycznie); warunki lokalowe przestronne, klimatyzowane/ogrzewane, zapewniające odpowiednie, podstawowe wyposażenie: minimum </w:t>
      </w:r>
      <w:r w:rsidR="006F18A8" w:rsidRPr="000E7484">
        <w:rPr>
          <w:rFonts w:asciiTheme="minorHAnsi" w:hAnsiTheme="minorHAnsi" w:cstheme="minorHAnsi"/>
        </w:rPr>
        <w:t>13</w:t>
      </w:r>
      <w:r w:rsidRPr="000E7484">
        <w:rPr>
          <w:rFonts w:asciiTheme="minorHAnsi" w:hAnsiTheme="minorHAnsi" w:cstheme="minorHAnsi"/>
        </w:rPr>
        <w:t xml:space="preserve"> miejsc siedzących, minimum </w:t>
      </w:r>
      <w:r w:rsidR="006F18A8" w:rsidRPr="000E7484">
        <w:rPr>
          <w:rFonts w:asciiTheme="minorHAnsi" w:hAnsiTheme="minorHAnsi" w:cstheme="minorHAnsi"/>
        </w:rPr>
        <w:t>13</w:t>
      </w:r>
      <w:r w:rsidRPr="000E7484">
        <w:rPr>
          <w:rFonts w:asciiTheme="minorHAnsi" w:hAnsiTheme="minorHAnsi" w:cstheme="minorHAnsi"/>
        </w:rPr>
        <w:t xml:space="preserve"> stolików/biurek, tablicę/flipchart, okna, dostęp do toalety, zgodne z przepisami BHP; zajęcia praktyczne realizowane w pomieszczeniach mogących pomieścić </w:t>
      </w:r>
      <w:r w:rsidR="006F18A8" w:rsidRPr="000E7484">
        <w:rPr>
          <w:rFonts w:asciiTheme="minorHAnsi" w:hAnsiTheme="minorHAnsi" w:cstheme="minorHAnsi"/>
        </w:rPr>
        <w:t>13</w:t>
      </w:r>
      <w:r w:rsidRPr="000E7484">
        <w:rPr>
          <w:rFonts w:asciiTheme="minorHAnsi" w:hAnsiTheme="minorHAnsi" w:cstheme="minorHAnsi"/>
        </w:rPr>
        <w:t xml:space="preserve"> osób,</w:t>
      </w:r>
      <w:r w:rsidR="00043820" w:rsidRPr="000E7484">
        <w:rPr>
          <w:rFonts w:asciiTheme="minorHAnsi" w:hAnsiTheme="minorHAnsi" w:cstheme="minorHAnsi"/>
        </w:rPr>
        <w:t>wyposażone w stosowny sprzęt do prowadzenia zajęć</w:t>
      </w:r>
      <w:r w:rsidR="00EB1A1F" w:rsidRPr="000E7484">
        <w:rPr>
          <w:rFonts w:asciiTheme="minorHAnsi" w:hAnsiTheme="minorHAnsi" w:cstheme="minorHAnsi"/>
        </w:rPr>
        <w:t xml:space="preserve">. </w:t>
      </w:r>
      <w:r w:rsidR="000734AC" w:rsidRPr="000E7484">
        <w:rPr>
          <w:rFonts w:asciiTheme="minorHAnsi" w:hAnsiTheme="minorHAnsi" w:cstheme="minorHAnsi"/>
        </w:rPr>
        <w:t xml:space="preserve">W przypadku zajęć praktycznych </w:t>
      </w:r>
      <w:r w:rsidR="000734AC" w:rsidRPr="000E7484">
        <w:rPr>
          <w:rFonts w:asciiTheme="minorHAnsi" w:hAnsiTheme="minorHAnsi" w:cstheme="minorHAnsi"/>
          <w:color w:val="000000" w:themeColor="text1"/>
        </w:rPr>
        <w:t>pomieszczeni</w:t>
      </w:r>
      <w:r w:rsidR="00293D5C" w:rsidRPr="000E7484">
        <w:rPr>
          <w:rFonts w:asciiTheme="minorHAnsi" w:hAnsiTheme="minorHAnsi" w:cstheme="minorHAnsi"/>
          <w:color w:val="000000" w:themeColor="text1"/>
        </w:rPr>
        <w:t>a</w:t>
      </w:r>
      <w:r w:rsidR="000734AC" w:rsidRPr="000E7484">
        <w:rPr>
          <w:rFonts w:asciiTheme="minorHAnsi" w:hAnsiTheme="minorHAnsi" w:cstheme="minorHAnsi"/>
          <w:color w:val="000000" w:themeColor="text1"/>
        </w:rPr>
        <w:t xml:space="preserve"> mus</w:t>
      </w:r>
      <w:r w:rsidR="00293D5C" w:rsidRPr="000E7484">
        <w:rPr>
          <w:rFonts w:asciiTheme="minorHAnsi" w:hAnsiTheme="minorHAnsi" w:cstheme="minorHAnsi"/>
          <w:color w:val="000000" w:themeColor="text1"/>
        </w:rPr>
        <w:t>zą</w:t>
      </w:r>
      <w:r w:rsidR="000734AC" w:rsidRPr="000E7484">
        <w:rPr>
          <w:rFonts w:asciiTheme="minorHAnsi" w:hAnsiTheme="minorHAnsi" w:cstheme="minorHAnsi"/>
          <w:color w:val="000000" w:themeColor="text1"/>
        </w:rPr>
        <w:t xml:space="preserve"> być wyposażone w sprzęt odpowiedni dla prawidłowego przeprowadzenia </w:t>
      </w:r>
      <w:r w:rsidR="007D297B" w:rsidRPr="000E7484">
        <w:rPr>
          <w:rFonts w:asciiTheme="minorHAnsi" w:hAnsiTheme="minorHAnsi" w:cstheme="minorHAnsi"/>
          <w:color w:val="000000" w:themeColor="text1"/>
        </w:rPr>
        <w:t>szkolenia</w:t>
      </w:r>
      <w:r w:rsidR="00E849C1" w:rsidRPr="000E7484">
        <w:rPr>
          <w:rFonts w:asciiTheme="minorHAnsi" w:hAnsiTheme="minorHAnsi" w:cstheme="minorHAnsi"/>
          <w:color w:val="000000" w:themeColor="text1"/>
        </w:rPr>
        <w:t xml:space="preserve"> zawodowego</w:t>
      </w:r>
      <w:r w:rsidR="000E7484" w:rsidRPr="000E7484">
        <w:rPr>
          <w:rFonts w:asciiTheme="minorHAnsi" w:hAnsiTheme="minorHAnsi" w:cstheme="minorHAnsi"/>
          <w:color w:val="000000" w:themeColor="text1"/>
        </w:rPr>
        <w:t xml:space="preserve"> </w:t>
      </w:r>
      <w:r w:rsidR="00F74258" w:rsidRPr="000E7484">
        <w:rPr>
          <w:rFonts w:asciiTheme="minorHAnsi" w:hAnsiTheme="minorHAnsi" w:cstheme="minorHAnsi"/>
          <w:color w:val="000000" w:themeColor="text1"/>
        </w:rPr>
        <w:t xml:space="preserve">Magazynier z </w:t>
      </w:r>
      <w:r w:rsidR="000734AC" w:rsidRPr="000E7484">
        <w:rPr>
          <w:rFonts w:asciiTheme="minorHAnsi" w:hAnsiTheme="minorHAnsi" w:cstheme="minorHAnsi"/>
          <w:color w:val="000000" w:themeColor="text1"/>
        </w:rPr>
        <w:t>obsług</w:t>
      </w:r>
      <w:r w:rsidR="00F74258" w:rsidRPr="000E7484">
        <w:rPr>
          <w:rFonts w:asciiTheme="minorHAnsi" w:hAnsiTheme="minorHAnsi" w:cstheme="minorHAnsi"/>
          <w:color w:val="000000" w:themeColor="text1"/>
        </w:rPr>
        <w:t xml:space="preserve">ą </w:t>
      </w:r>
      <w:r w:rsidR="000734AC" w:rsidRPr="000E7484">
        <w:rPr>
          <w:rFonts w:asciiTheme="minorHAnsi" w:hAnsiTheme="minorHAnsi" w:cstheme="minorHAnsi"/>
          <w:color w:val="000000" w:themeColor="text1"/>
        </w:rPr>
        <w:t>wózk</w:t>
      </w:r>
      <w:r w:rsidR="007D297B" w:rsidRPr="000E7484">
        <w:rPr>
          <w:rFonts w:asciiTheme="minorHAnsi" w:hAnsiTheme="minorHAnsi" w:cstheme="minorHAnsi"/>
          <w:color w:val="000000" w:themeColor="text1"/>
        </w:rPr>
        <w:t>ów</w:t>
      </w:r>
      <w:r w:rsidR="000734AC" w:rsidRPr="000E7484">
        <w:rPr>
          <w:rFonts w:asciiTheme="minorHAnsi" w:hAnsiTheme="minorHAnsi" w:cstheme="minorHAnsi"/>
          <w:color w:val="000000" w:themeColor="text1"/>
        </w:rPr>
        <w:t xml:space="preserve"> </w:t>
      </w:r>
      <w:r w:rsidR="000E7484" w:rsidRPr="000E7484">
        <w:rPr>
          <w:rFonts w:asciiTheme="minorHAnsi" w:hAnsiTheme="minorHAnsi" w:cstheme="minorHAnsi"/>
          <w:color w:val="000000" w:themeColor="text1"/>
        </w:rPr>
        <w:t>jezdniowych podnośnikowych</w:t>
      </w:r>
      <w:r w:rsidR="000734AC" w:rsidRPr="000E7484">
        <w:rPr>
          <w:rFonts w:asciiTheme="minorHAnsi" w:hAnsiTheme="minorHAnsi" w:cstheme="minorHAnsi"/>
          <w:color w:val="000000" w:themeColor="text1"/>
        </w:rPr>
        <w:t>.</w:t>
      </w:r>
    </w:p>
    <w:p w:rsidR="00043820" w:rsidRPr="000E42DA" w:rsidRDefault="00414F94" w:rsidP="000E42DA">
      <w:pPr>
        <w:pStyle w:val="Akapitzlist"/>
        <w:widowControl w:val="0"/>
        <w:numPr>
          <w:ilvl w:val="0"/>
          <w:numId w:val="1"/>
        </w:numPr>
        <w:autoSpaceDE w:val="0"/>
        <w:autoSpaceDN w:val="0"/>
        <w:spacing w:after="0"/>
        <w:ind w:left="284" w:right="118" w:hanging="426"/>
        <w:jc w:val="both"/>
        <w:rPr>
          <w:rFonts w:asciiTheme="minorHAnsi" w:hAnsiTheme="minorHAnsi" w:cstheme="minorHAnsi"/>
        </w:rPr>
      </w:pPr>
      <w:r w:rsidRPr="006018C1">
        <w:rPr>
          <w:rFonts w:asciiTheme="minorHAnsi" w:hAnsiTheme="minorHAnsi" w:cstheme="minorHAnsi"/>
          <w:b/>
        </w:rPr>
        <w:t>Termin realizacji szkoleni</w:t>
      </w:r>
      <w:r w:rsidR="000734AC" w:rsidRPr="006018C1">
        <w:rPr>
          <w:rFonts w:asciiTheme="minorHAnsi" w:hAnsiTheme="minorHAnsi" w:cstheme="minorHAnsi"/>
          <w:b/>
        </w:rPr>
        <w:t>a</w:t>
      </w:r>
      <w:r w:rsidR="000734AC" w:rsidRPr="006018C1">
        <w:rPr>
          <w:rFonts w:asciiTheme="minorHAnsi" w:hAnsiTheme="minorHAnsi" w:cstheme="minorHAnsi"/>
        </w:rPr>
        <w:t xml:space="preserve">– </w:t>
      </w:r>
      <w:r w:rsidR="000E42DA">
        <w:rPr>
          <w:rFonts w:asciiTheme="minorHAnsi" w:hAnsiTheme="minorHAnsi" w:cstheme="minorHAnsi"/>
          <w:b/>
        </w:rPr>
        <w:t>02.</w:t>
      </w:r>
      <w:r w:rsidR="00043820" w:rsidRPr="000E42DA">
        <w:rPr>
          <w:rFonts w:asciiTheme="minorHAnsi" w:hAnsiTheme="minorHAnsi" w:cstheme="minorHAnsi"/>
          <w:b/>
        </w:rPr>
        <w:t>202</w:t>
      </w:r>
      <w:r w:rsidR="00E27A80" w:rsidRPr="000E42DA">
        <w:rPr>
          <w:rFonts w:asciiTheme="minorHAnsi" w:hAnsiTheme="minorHAnsi" w:cstheme="minorHAnsi"/>
          <w:b/>
        </w:rPr>
        <w:t>6</w:t>
      </w:r>
    </w:p>
    <w:p w:rsidR="00283F3C" w:rsidRPr="006018C1" w:rsidRDefault="00F82CDA" w:rsidP="00283F3C">
      <w:pPr>
        <w:pStyle w:val="Tekstpodstawowy"/>
        <w:spacing w:line="276" w:lineRule="auto"/>
        <w:ind w:left="284" w:right="121"/>
        <w:jc w:val="both"/>
        <w:rPr>
          <w:rFonts w:asciiTheme="minorHAnsi" w:hAnsiTheme="minorHAnsi" w:cstheme="minorHAnsi"/>
          <w:bCs/>
        </w:rPr>
      </w:pPr>
      <w:r w:rsidRPr="006018C1">
        <w:rPr>
          <w:rFonts w:asciiTheme="minorHAnsi" w:hAnsiTheme="minorHAnsi" w:cstheme="minorHAnsi"/>
          <w:bCs/>
        </w:rPr>
        <w:t xml:space="preserve">Termin realizacji szkolenia może ulec </w:t>
      </w:r>
      <w:r w:rsidR="00B03959" w:rsidRPr="006018C1">
        <w:rPr>
          <w:rFonts w:asciiTheme="minorHAnsi" w:hAnsiTheme="minorHAnsi" w:cstheme="minorHAnsi"/>
          <w:bCs/>
        </w:rPr>
        <w:t>zmianie,</w:t>
      </w:r>
      <w:r w:rsidRPr="006018C1">
        <w:rPr>
          <w:rFonts w:asciiTheme="minorHAnsi" w:hAnsiTheme="minorHAnsi" w:cstheme="minorHAnsi"/>
          <w:bCs/>
        </w:rPr>
        <w:t xml:space="preserve"> o której Wykonawca zostanie poinformowany nie później niż 1 dzień przed planowanym terminem rozpoczęcia zajęć. </w:t>
      </w:r>
    </w:p>
    <w:p w:rsidR="005A4D9A" w:rsidRPr="006018C1" w:rsidRDefault="005A4D9A" w:rsidP="00393F13">
      <w:pPr>
        <w:pStyle w:val="Tekstpodstawowy"/>
        <w:numPr>
          <w:ilvl w:val="0"/>
          <w:numId w:val="1"/>
        </w:numPr>
        <w:spacing w:line="276" w:lineRule="auto"/>
        <w:ind w:left="284" w:right="121" w:hanging="426"/>
        <w:jc w:val="both"/>
        <w:rPr>
          <w:rFonts w:asciiTheme="minorHAnsi" w:hAnsiTheme="minorHAnsi" w:cstheme="minorHAnsi"/>
          <w:b/>
        </w:rPr>
      </w:pPr>
      <w:r w:rsidRPr="006018C1">
        <w:rPr>
          <w:rFonts w:asciiTheme="minorHAnsi" w:hAnsiTheme="minorHAnsi" w:cstheme="minorHAnsi"/>
          <w:b/>
        </w:rPr>
        <w:t>Termin realizacji umowy-</w:t>
      </w:r>
      <w:r w:rsidR="000E42DA">
        <w:rPr>
          <w:rFonts w:asciiTheme="minorHAnsi" w:hAnsiTheme="minorHAnsi" w:cstheme="minorHAnsi"/>
          <w:b/>
        </w:rPr>
        <w:t xml:space="preserve"> 02.</w:t>
      </w:r>
      <w:r w:rsidR="00E27A80">
        <w:rPr>
          <w:rFonts w:asciiTheme="minorHAnsi" w:hAnsiTheme="minorHAnsi" w:cstheme="minorHAnsi"/>
          <w:b/>
        </w:rPr>
        <w:t>2026</w:t>
      </w:r>
      <w:r w:rsidR="00004627" w:rsidRPr="006018C1">
        <w:rPr>
          <w:rFonts w:asciiTheme="minorHAnsi" w:hAnsiTheme="minorHAnsi" w:cstheme="minorHAnsi"/>
          <w:b/>
        </w:rPr>
        <w:t xml:space="preserve"> r.</w:t>
      </w:r>
    </w:p>
    <w:p w:rsidR="005A4D9A" w:rsidRPr="006018C1" w:rsidRDefault="005A4D9A" w:rsidP="00283F3C">
      <w:pPr>
        <w:pStyle w:val="Tekstpodstawowy"/>
        <w:spacing w:line="276" w:lineRule="auto"/>
        <w:ind w:left="284"/>
        <w:jc w:val="both"/>
        <w:rPr>
          <w:rFonts w:asciiTheme="minorHAnsi" w:hAnsiTheme="minorHAnsi" w:cstheme="minorHAnsi"/>
        </w:rPr>
      </w:pPr>
      <w:r w:rsidRPr="006018C1">
        <w:rPr>
          <w:rFonts w:asciiTheme="minorHAnsi" w:hAnsiTheme="minorHAnsi" w:cstheme="minorHAnsi"/>
        </w:rPr>
        <w:t xml:space="preserve">Zamawiający zastrzega możliwość przesunięcia okresu realizacji umowy. </w:t>
      </w:r>
    </w:p>
    <w:p w:rsidR="005A4D9A" w:rsidRPr="006018C1" w:rsidRDefault="005A4D9A" w:rsidP="00283F3C">
      <w:pPr>
        <w:pStyle w:val="Tekstpodstawowy"/>
        <w:spacing w:line="276" w:lineRule="auto"/>
        <w:ind w:left="0"/>
        <w:jc w:val="both"/>
        <w:rPr>
          <w:rFonts w:asciiTheme="minorHAnsi" w:hAnsiTheme="minorHAnsi" w:cstheme="minorHAnsi"/>
        </w:rPr>
      </w:pPr>
    </w:p>
    <w:p w:rsidR="005A4D9A" w:rsidRPr="006018C1" w:rsidRDefault="005A4D9A" w:rsidP="00393F13">
      <w:pPr>
        <w:pStyle w:val="Akapitzlist"/>
        <w:widowControl w:val="0"/>
        <w:numPr>
          <w:ilvl w:val="0"/>
          <w:numId w:val="2"/>
        </w:numPr>
        <w:autoSpaceDE w:val="0"/>
        <w:autoSpaceDN w:val="0"/>
        <w:spacing w:after="0"/>
        <w:ind w:left="142" w:hanging="426"/>
        <w:contextualSpacing w:val="0"/>
        <w:jc w:val="both"/>
        <w:rPr>
          <w:rFonts w:asciiTheme="minorHAnsi" w:hAnsiTheme="minorHAnsi" w:cstheme="minorHAnsi"/>
          <w:b/>
        </w:rPr>
      </w:pPr>
      <w:bookmarkStart w:id="3" w:name="_Hlk506750739"/>
      <w:r w:rsidRPr="006018C1">
        <w:rPr>
          <w:rFonts w:asciiTheme="minorHAnsi" w:hAnsiTheme="minorHAnsi" w:cstheme="minorHAnsi"/>
          <w:b/>
        </w:rPr>
        <w:t>OBOWIĄZKI</w:t>
      </w:r>
      <w:r w:rsidR="00144B1F">
        <w:rPr>
          <w:rFonts w:asciiTheme="minorHAnsi" w:hAnsiTheme="minorHAnsi" w:cstheme="minorHAnsi"/>
          <w:b/>
        </w:rPr>
        <w:t xml:space="preserve"> </w:t>
      </w:r>
      <w:r w:rsidRPr="006018C1">
        <w:rPr>
          <w:rFonts w:asciiTheme="minorHAnsi" w:hAnsiTheme="minorHAnsi" w:cstheme="minorHAnsi"/>
          <w:b/>
        </w:rPr>
        <w:t>WYKONAWCY:</w:t>
      </w:r>
      <w:bookmarkEnd w:id="3"/>
    </w:p>
    <w:p w:rsidR="00A94FCB" w:rsidRPr="006F2B7B" w:rsidRDefault="00A94FCB" w:rsidP="00393F13">
      <w:pPr>
        <w:pStyle w:val="Akapitzlist"/>
        <w:widowControl w:val="0"/>
        <w:numPr>
          <w:ilvl w:val="1"/>
          <w:numId w:val="2"/>
        </w:numPr>
        <w:autoSpaceDE w:val="0"/>
        <w:autoSpaceDN w:val="0"/>
        <w:spacing w:after="0"/>
        <w:ind w:left="284" w:right="107" w:hanging="284"/>
        <w:contextualSpacing w:val="0"/>
        <w:jc w:val="both"/>
        <w:rPr>
          <w:rFonts w:asciiTheme="minorHAnsi" w:hAnsiTheme="minorHAnsi" w:cstheme="minorHAnsi"/>
        </w:rPr>
      </w:pPr>
      <w:r w:rsidRPr="006018C1">
        <w:rPr>
          <w:rFonts w:asciiTheme="minorHAnsi" w:hAnsiTheme="minorHAnsi" w:cstheme="minorHAnsi"/>
        </w:rPr>
        <w:t>Realizacj</w:t>
      </w:r>
      <w:r w:rsidR="002859E4" w:rsidRPr="006018C1">
        <w:rPr>
          <w:rFonts w:asciiTheme="minorHAnsi" w:hAnsiTheme="minorHAnsi" w:cstheme="minorHAnsi"/>
        </w:rPr>
        <w:t>a</w:t>
      </w:r>
      <w:r w:rsidRPr="006018C1">
        <w:rPr>
          <w:rFonts w:asciiTheme="minorHAnsi" w:hAnsiTheme="minorHAnsi" w:cstheme="minorHAnsi"/>
        </w:rPr>
        <w:t xml:space="preserve"> szkoleń</w:t>
      </w:r>
      <w:r w:rsidR="00CB55FD" w:rsidRPr="006018C1">
        <w:rPr>
          <w:rFonts w:asciiTheme="minorHAnsi" w:hAnsiTheme="minorHAnsi" w:cstheme="minorHAnsi"/>
        </w:rPr>
        <w:t xml:space="preserve"> zawodowych</w:t>
      </w:r>
      <w:r w:rsidRPr="006018C1">
        <w:rPr>
          <w:rFonts w:asciiTheme="minorHAnsi" w:hAnsiTheme="minorHAnsi" w:cstheme="minorHAnsi"/>
        </w:rPr>
        <w:t xml:space="preserve"> zgodnie z opisem przedmiotu zamówienia, w tym zgodnie z programem i harmonogramemszkoleń</w:t>
      </w:r>
      <w:r w:rsidRPr="006F2B7B">
        <w:rPr>
          <w:rFonts w:asciiTheme="minorHAnsi" w:hAnsiTheme="minorHAnsi" w:cstheme="minorHAnsi"/>
        </w:rPr>
        <w:t>.</w:t>
      </w:r>
      <w:bookmarkStart w:id="4" w:name="_Hlk209175221"/>
      <w:bookmarkStart w:id="5" w:name="_Hlk506750841"/>
      <w:r w:rsidR="000E7484" w:rsidRPr="006F2B7B">
        <w:rPr>
          <w:rFonts w:asciiTheme="minorHAnsi" w:hAnsiTheme="minorHAnsi" w:cstheme="minorHAnsi"/>
        </w:rPr>
        <w:t xml:space="preserve"> </w:t>
      </w:r>
      <w:r w:rsidR="007D297B" w:rsidRPr="006F2B7B">
        <w:rPr>
          <w:rFonts w:asciiTheme="minorHAnsi" w:hAnsiTheme="minorHAnsi" w:cstheme="minorHAnsi"/>
        </w:rPr>
        <w:t>Program szkolenia</w:t>
      </w:r>
      <w:r w:rsidR="00CB55FD" w:rsidRPr="006F2B7B">
        <w:rPr>
          <w:rFonts w:asciiTheme="minorHAnsi" w:hAnsiTheme="minorHAnsi" w:cstheme="minorHAnsi"/>
        </w:rPr>
        <w:t xml:space="preserve"> zawodowego</w:t>
      </w:r>
      <w:r w:rsidR="007D297B" w:rsidRPr="006F2B7B">
        <w:rPr>
          <w:rFonts w:asciiTheme="minorHAnsi" w:hAnsiTheme="minorHAnsi" w:cstheme="minorHAnsi"/>
        </w:rPr>
        <w:t xml:space="preserve"> musi uwzględniać fakt, iż po zakończonym szkoleniu Magazynier z obsługą </w:t>
      </w:r>
      <w:r w:rsidR="00CB55FD" w:rsidRPr="006F2B7B">
        <w:rPr>
          <w:rFonts w:asciiTheme="minorHAnsi" w:hAnsiTheme="minorHAnsi" w:cstheme="minorHAnsi"/>
        </w:rPr>
        <w:t>wózków</w:t>
      </w:r>
      <w:r w:rsidR="007D297B" w:rsidRPr="006F2B7B">
        <w:rPr>
          <w:rFonts w:asciiTheme="minorHAnsi" w:hAnsiTheme="minorHAnsi" w:cstheme="minorHAnsi"/>
        </w:rPr>
        <w:t xml:space="preserve"> </w:t>
      </w:r>
      <w:r w:rsidR="0026094F" w:rsidRPr="006F2B7B">
        <w:rPr>
          <w:rFonts w:asciiTheme="minorHAnsi" w:hAnsiTheme="minorHAnsi" w:cstheme="minorHAnsi"/>
        </w:rPr>
        <w:t>jezdniowych podnośnikowych</w:t>
      </w:r>
      <w:r w:rsidR="007D297B" w:rsidRPr="006F2B7B">
        <w:rPr>
          <w:rFonts w:asciiTheme="minorHAnsi" w:hAnsiTheme="minorHAnsi" w:cstheme="minorHAnsi"/>
        </w:rPr>
        <w:t xml:space="preserve"> uczestniczy przystąpią do egzaminu państwowego przez Komisją </w:t>
      </w:r>
      <w:r w:rsidR="005F10C9" w:rsidRPr="006F2B7B">
        <w:rPr>
          <w:rFonts w:asciiTheme="minorHAnsi" w:hAnsiTheme="minorHAnsi" w:cstheme="minorHAnsi"/>
        </w:rPr>
        <w:t>Kwalifikacyjną</w:t>
      </w:r>
      <w:r w:rsidR="007D297B" w:rsidRPr="006F2B7B">
        <w:rPr>
          <w:rFonts w:asciiTheme="minorHAnsi" w:hAnsiTheme="minorHAnsi" w:cstheme="minorHAnsi"/>
        </w:rPr>
        <w:t xml:space="preserve"> Urzędu Dozoru Technicznego zgodnie z Rozporządzeniem Ministra Przedsiębiorczości i Technologii z dnia 21 maja 2019 r.</w:t>
      </w:r>
      <w:r w:rsidR="00E530D8" w:rsidRPr="006F2B7B">
        <w:rPr>
          <w:rFonts w:asciiTheme="minorHAnsi" w:hAnsiTheme="minorHAnsi" w:cstheme="minorHAnsi"/>
        </w:rPr>
        <w:t xml:space="preserve"> (</w:t>
      </w:r>
      <w:r w:rsidR="00E530D8" w:rsidRPr="006F2B7B">
        <w:t>Dz.U. 2019 poz. 1008 z późn. zm.)</w:t>
      </w:r>
      <w:r w:rsidR="007D297B" w:rsidRPr="006F2B7B">
        <w:rPr>
          <w:rFonts w:asciiTheme="minorHAnsi" w:hAnsiTheme="minorHAnsi" w:cstheme="minorHAnsi"/>
        </w:rPr>
        <w:t xml:space="preserve"> w sprawie sposobu i trybu sprawdzania kwalifikacji wymaganych przy obsłudze i konserwacji urządzeń technicznych oraz sposobu i trybu przedłużania okresu ważności zaświadczeń kwalifikacyjnych.</w:t>
      </w:r>
      <w:bookmarkEnd w:id="4"/>
    </w:p>
    <w:p w:rsidR="00A94FCB" w:rsidRPr="006018C1" w:rsidRDefault="00A94FCB" w:rsidP="00393F13">
      <w:pPr>
        <w:pStyle w:val="Akapitzlist"/>
        <w:widowControl w:val="0"/>
        <w:numPr>
          <w:ilvl w:val="1"/>
          <w:numId w:val="2"/>
        </w:numPr>
        <w:autoSpaceDE w:val="0"/>
        <w:autoSpaceDN w:val="0"/>
        <w:spacing w:after="0"/>
        <w:ind w:left="284" w:right="107" w:hanging="284"/>
        <w:contextualSpacing w:val="0"/>
        <w:jc w:val="both"/>
        <w:rPr>
          <w:rFonts w:asciiTheme="minorHAnsi" w:hAnsiTheme="minorHAnsi" w:cstheme="minorHAnsi"/>
          <w:color w:val="EE0000"/>
        </w:rPr>
      </w:pPr>
      <w:r w:rsidRPr="006018C1">
        <w:rPr>
          <w:rFonts w:asciiTheme="minorHAnsi" w:hAnsiTheme="minorHAnsi" w:cstheme="minorHAnsi"/>
        </w:rPr>
        <w:t>Wykonawca ma obowiązek zorganizować wewnętrzne testy</w:t>
      </w:r>
      <w:r w:rsidR="00E27A80">
        <w:rPr>
          <w:rFonts w:asciiTheme="minorHAnsi" w:hAnsiTheme="minorHAnsi" w:cstheme="minorHAnsi"/>
        </w:rPr>
        <w:t xml:space="preserve"> </w:t>
      </w:r>
      <w:r w:rsidRPr="006018C1">
        <w:rPr>
          <w:rFonts w:asciiTheme="minorHAnsi" w:hAnsiTheme="minorHAnsi" w:cstheme="minorHAnsi"/>
        </w:rPr>
        <w:t>(na początku i na końcu szkolenia) potwierdzające nabycie wiedzy w zakresie szkolenia.</w:t>
      </w:r>
      <w:bookmarkEnd w:id="5"/>
    </w:p>
    <w:p w:rsidR="00293DE4" w:rsidRPr="006018C1" w:rsidRDefault="005A4D9A" w:rsidP="00393F13">
      <w:pPr>
        <w:pStyle w:val="Akapitzlist"/>
        <w:widowControl w:val="0"/>
        <w:numPr>
          <w:ilvl w:val="1"/>
          <w:numId w:val="2"/>
        </w:numPr>
        <w:autoSpaceDE w:val="0"/>
        <w:autoSpaceDN w:val="0"/>
        <w:spacing w:after="0"/>
        <w:ind w:left="284" w:right="107" w:hanging="284"/>
        <w:contextualSpacing w:val="0"/>
        <w:jc w:val="both"/>
        <w:rPr>
          <w:rFonts w:asciiTheme="minorHAnsi" w:hAnsiTheme="minorHAnsi" w:cstheme="minorHAnsi"/>
        </w:rPr>
      </w:pPr>
      <w:r w:rsidRPr="006018C1">
        <w:rPr>
          <w:rFonts w:asciiTheme="minorHAnsi" w:hAnsiTheme="minorHAnsi" w:cstheme="minorHAnsi"/>
        </w:rPr>
        <w:t>Wykonawca ma obowiązek zorganizowa</w:t>
      </w:r>
      <w:r w:rsidR="007B2E21" w:rsidRPr="006018C1">
        <w:rPr>
          <w:rFonts w:asciiTheme="minorHAnsi" w:hAnsiTheme="minorHAnsi" w:cstheme="minorHAnsi"/>
        </w:rPr>
        <w:t>ć</w:t>
      </w:r>
      <w:r w:rsidRPr="006018C1">
        <w:rPr>
          <w:rFonts w:asciiTheme="minorHAnsi" w:hAnsiTheme="minorHAnsi" w:cstheme="minorHAnsi"/>
        </w:rPr>
        <w:t xml:space="preserve"> wewnętrzn</w:t>
      </w:r>
      <w:r w:rsidR="007B2E21" w:rsidRPr="006018C1">
        <w:rPr>
          <w:rFonts w:asciiTheme="minorHAnsi" w:hAnsiTheme="minorHAnsi" w:cstheme="minorHAnsi"/>
        </w:rPr>
        <w:t>y</w:t>
      </w:r>
      <w:r w:rsidRPr="006018C1">
        <w:rPr>
          <w:rFonts w:asciiTheme="minorHAnsi" w:hAnsiTheme="minorHAnsi" w:cstheme="minorHAnsi"/>
        </w:rPr>
        <w:t xml:space="preserve"> egzamin </w:t>
      </w:r>
      <w:r w:rsidR="007B2E21" w:rsidRPr="006018C1">
        <w:rPr>
          <w:rFonts w:asciiTheme="minorHAnsi" w:hAnsiTheme="minorHAnsi" w:cstheme="minorHAnsi"/>
        </w:rPr>
        <w:t xml:space="preserve">na potwierdzenie wiedzy, </w:t>
      </w:r>
      <w:r w:rsidR="007B2E21" w:rsidRPr="006018C1">
        <w:rPr>
          <w:rFonts w:asciiTheme="minorHAnsi" w:hAnsiTheme="minorHAnsi" w:cstheme="minorHAnsi"/>
        </w:rPr>
        <w:lastRenderedPageBreak/>
        <w:t>umiejętności i kompetencji w zakresie ww. szkolenia.</w:t>
      </w:r>
    </w:p>
    <w:p w:rsidR="005F2A06" w:rsidRPr="006018C1" w:rsidRDefault="00113A01" w:rsidP="00393F13">
      <w:pPr>
        <w:pStyle w:val="Akapitzlist"/>
        <w:widowControl w:val="0"/>
        <w:numPr>
          <w:ilvl w:val="1"/>
          <w:numId w:val="2"/>
        </w:numPr>
        <w:autoSpaceDE w:val="0"/>
        <w:autoSpaceDN w:val="0"/>
        <w:spacing w:after="0"/>
        <w:ind w:left="284" w:right="107" w:hanging="284"/>
        <w:contextualSpacing w:val="0"/>
        <w:jc w:val="both"/>
        <w:rPr>
          <w:rFonts w:asciiTheme="minorHAnsi" w:hAnsiTheme="minorHAnsi" w:cstheme="minorHAnsi"/>
        </w:rPr>
      </w:pPr>
      <w:bookmarkStart w:id="6" w:name="_Hlk500314684"/>
      <w:r w:rsidRPr="006018C1">
        <w:rPr>
          <w:rFonts w:asciiTheme="minorHAnsi" w:hAnsiTheme="minorHAnsi" w:cstheme="minorHAnsi"/>
        </w:rPr>
        <w:t xml:space="preserve">Zapewnienie i wydanie </w:t>
      </w:r>
      <w:r w:rsidR="00E70906" w:rsidRPr="006018C1">
        <w:rPr>
          <w:rFonts w:asciiTheme="minorHAnsi" w:hAnsiTheme="minorHAnsi" w:cstheme="minorHAnsi"/>
        </w:rPr>
        <w:t>Uczestnikom</w:t>
      </w:r>
      <w:r w:rsidRPr="006018C1">
        <w:rPr>
          <w:rFonts w:asciiTheme="minorHAnsi" w:hAnsiTheme="minorHAnsi" w:cstheme="minorHAnsi"/>
        </w:rPr>
        <w:t>szkoleń dokumentów potwierdzających</w:t>
      </w:r>
      <w:r w:rsidR="00221DB0">
        <w:rPr>
          <w:rFonts w:asciiTheme="minorHAnsi" w:hAnsiTheme="minorHAnsi" w:cstheme="minorHAnsi"/>
        </w:rPr>
        <w:t xml:space="preserve"> </w:t>
      </w:r>
      <w:r w:rsidRPr="006018C1">
        <w:rPr>
          <w:rFonts w:asciiTheme="minorHAnsi" w:hAnsiTheme="minorHAnsi" w:cstheme="minorHAnsi"/>
        </w:rPr>
        <w:t>nabycie</w:t>
      </w:r>
      <w:r w:rsidR="00221DB0">
        <w:rPr>
          <w:rFonts w:asciiTheme="minorHAnsi" w:hAnsiTheme="minorHAnsi" w:cstheme="minorHAnsi"/>
        </w:rPr>
        <w:t xml:space="preserve"> </w:t>
      </w:r>
      <w:r w:rsidRPr="006018C1">
        <w:rPr>
          <w:rFonts w:asciiTheme="minorHAnsi" w:hAnsiTheme="minorHAnsi" w:cstheme="minorHAnsi"/>
        </w:rPr>
        <w:t>przez</w:t>
      </w:r>
      <w:r w:rsidR="00221DB0">
        <w:rPr>
          <w:rFonts w:asciiTheme="minorHAnsi" w:hAnsiTheme="minorHAnsi" w:cstheme="minorHAnsi"/>
        </w:rPr>
        <w:t xml:space="preserve"> </w:t>
      </w:r>
      <w:r w:rsidRPr="006018C1">
        <w:rPr>
          <w:rFonts w:asciiTheme="minorHAnsi" w:hAnsiTheme="minorHAnsi" w:cstheme="minorHAnsi"/>
        </w:rPr>
        <w:t>nich</w:t>
      </w:r>
      <w:r w:rsidR="00221DB0">
        <w:rPr>
          <w:rFonts w:asciiTheme="minorHAnsi" w:hAnsiTheme="minorHAnsi" w:cstheme="minorHAnsi"/>
        </w:rPr>
        <w:t xml:space="preserve"> </w:t>
      </w:r>
      <w:r w:rsidR="00E70906" w:rsidRPr="006018C1">
        <w:rPr>
          <w:rFonts w:asciiTheme="minorHAnsi" w:hAnsiTheme="minorHAnsi" w:cstheme="minorHAnsi"/>
        </w:rPr>
        <w:t xml:space="preserve">umiejętności i kompetencji </w:t>
      </w:r>
      <w:r w:rsidRPr="006018C1">
        <w:rPr>
          <w:rFonts w:asciiTheme="minorHAnsi" w:hAnsiTheme="minorHAnsi" w:cstheme="minorHAnsi"/>
        </w:rPr>
        <w:t>w</w:t>
      </w:r>
      <w:r w:rsidR="00221DB0">
        <w:rPr>
          <w:rFonts w:asciiTheme="minorHAnsi" w:hAnsiTheme="minorHAnsi" w:cstheme="minorHAnsi"/>
        </w:rPr>
        <w:t xml:space="preserve"> </w:t>
      </w:r>
      <w:r w:rsidRPr="006018C1">
        <w:rPr>
          <w:rFonts w:asciiTheme="minorHAnsi" w:hAnsiTheme="minorHAnsi" w:cstheme="minorHAnsi"/>
        </w:rPr>
        <w:t>ramach</w:t>
      </w:r>
      <w:r w:rsidR="00221DB0">
        <w:rPr>
          <w:rFonts w:asciiTheme="minorHAnsi" w:hAnsiTheme="minorHAnsi" w:cstheme="minorHAnsi"/>
        </w:rPr>
        <w:t xml:space="preserve"> </w:t>
      </w:r>
      <w:r w:rsidRPr="006018C1">
        <w:rPr>
          <w:rFonts w:asciiTheme="minorHAnsi" w:hAnsiTheme="minorHAnsi" w:cstheme="minorHAnsi"/>
        </w:rPr>
        <w:t>szkolenia.</w:t>
      </w:r>
      <w:bookmarkStart w:id="7" w:name="_Hlk500314746"/>
      <w:bookmarkEnd w:id="6"/>
    </w:p>
    <w:bookmarkEnd w:id="7"/>
    <w:p w:rsidR="005A4D9A" w:rsidRPr="006018C1" w:rsidRDefault="005A4D9A" w:rsidP="00393F13">
      <w:pPr>
        <w:pStyle w:val="Akapitzlist"/>
        <w:widowControl w:val="0"/>
        <w:numPr>
          <w:ilvl w:val="1"/>
          <w:numId w:val="2"/>
        </w:numPr>
        <w:autoSpaceDE w:val="0"/>
        <w:autoSpaceDN w:val="0"/>
        <w:spacing w:after="0"/>
        <w:ind w:left="284" w:right="107" w:hanging="284"/>
        <w:contextualSpacing w:val="0"/>
        <w:jc w:val="both"/>
        <w:rPr>
          <w:rFonts w:asciiTheme="minorHAnsi" w:hAnsiTheme="minorHAnsi" w:cstheme="minorHAnsi"/>
        </w:rPr>
      </w:pPr>
      <w:r w:rsidRPr="006018C1">
        <w:rPr>
          <w:rFonts w:asciiTheme="minorHAnsi" w:hAnsiTheme="minorHAnsi" w:cstheme="minorHAnsi"/>
        </w:rPr>
        <w:t>Wykonawca ma obowiązek zapewnić kadrę dydaktyczną (spełniając</w:t>
      </w:r>
      <w:r w:rsidR="002D7F6A" w:rsidRPr="006018C1">
        <w:rPr>
          <w:rFonts w:asciiTheme="minorHAnsi" w:hAnsiTheme="minorHAnsi" w:cstheme="minorHAnsi"/>
        </w:rPr>
        <w:t>ą</w:t>
      </w:r>
      <w:r w:rsidRPr="006018C1">
        <w:rPr>
          <w:rFonts w:asciiTheme="minorHAnsi" w:hAnsiTheme="minorHAnsi" w:cstheme="minorHAnsi"/>
        </w:rPr>
        <w:t xml:space="preserve"> poniższe wymagania, na każde ze szkoleń zawodowych):</w:t>
      </w:r>
    </w:p>
    <w:p w:rsidR="00170518" w:rsidRPr="006018C1" w:rsidRDefault="00C00A6C" w:rsidP="00393F13">
      <w:pPr>
        <w:pStyle w:val="Akapitzlist"/>
        <w:widowControl w:val="0"/>
        <w:numPr>
          <w:ilvl w:val="2"/>
          <w:numId w:val="2"/>
        </w:numPr>
        <w:autoSpaceDE w:val="0"/>
        <w:autoSpaceDN w:val="0"/>
        <w:spacing w:after="0"/>
        <w:ind w:left="567" w:right="109" w:hanging="283"/>
        <w:contextualSpacing w:val="0"/>
        <w:jc w:val="both"/>
        <w:rPr>
          <w:rFonts w:asciiTheme="minorHAnsi" w:hAnsiTheme="minorHAnsi" w:cstheme="minorHAnsi"/>
        </w:rPr>
      </w:pPr>
      <w:r w:rsidRPr="006018C1">
        <w:rPr>
          <w:rFonts w:asciiTheme="minorHAnsi" w:hAnsiTheme="minorHAnsi" w:cstheme="minorHAnsi"/>
        </w:rPr>
        <w:t>P</w:t>
      </w:r>
      <w:r w:rsidR="006274E7">
        <w:rPr>
          <w:rFonts w:asciiTheme="minorHAnsi" w:hAnsiTheme="minorHAnsi" w:cstheme="minorHAnsi"/>
        </w:rPr>
        <w:t xml:space="preserve">osiadającą wykształcenie wyższe </w:t>
      </w:r>
      <w:r w:rsidR="00932677" w:rsidRPr="006018C1">
        <w:rPr>
          <w:rFonts w:asciiTheme="minorHAnsi" w:hAnsiTheme="minorHAnsi" w:cstheme="minorHAnsi"/>
        </w:rPr>
        <w:t>lub certyfikaty/ zaświadczenia/ inne uprawnienia umożliwiające prowadzenia danego kursu/ szkolenia</w:t>
      </w:r>
      <w:r w:rsidR="00463F81">
        <w:rPr>
          <w:rFonts w:asciiTheme="minorHAnsi" w:hAnsiTheme="minorHAnsi" w:cstheme="minorHAnsi"/>
        </w:rPr>
        <w:t xml:space="preserve"> zawodowego</w:t>
      </w:r>
      <w:r w:rsidR="00932677" w:rsidRPr="006018C1">
        <w:rPr>
          <w:rFonts w:asciiTheme="minorHAnsi" w:hAnsiTheme="minorHAnsi" w:cstheme="minorHAnsi"/>
        </w:rPr>
        <w:t>.</w:t>
      </w:r>
    </w:p>
    <w:p w:rsidR="00170518" w:rsidRPr="006018C1" w:rsidRDefault="0053040A" w:rsidP="00393F13">
      <w:pPr>
        <w:pStyle w:val="Akapitzlist"/>
        <w:widowControl w:val="0"/>
        <w:numPr>
          <w:ilvl w:val="2"/>
          <w:numId w:val="2"/>
        </w:numPr>
        <w:autoSpaceDE w:val="0"/>
        <w:autoSpaceDN w:val="0"/>
        <w:spacing w:after="0"/>
        <w:ind w:left="567" w:right="109" w:hanging="283"/>
        <w:contextualSpacing w:val="0"/>
        <w:jc w:val="both"/>
        <w:rPr>
          <w:rFonts w:asciiTheme="minorHAnsi" w:hAnsiTheme="minorHAnsi" w:cstheme="minorHAnsi"/>
        </w:rPr>
      </w:pPr>
      <w:r w:rsidRPr="006018C1">
        <w:rPr>
          <w:rFonts w:asciiTheme="minorHAnsi" w:hAnsiTheme="minorHAnsi" w:cstheme="minorHAnsi"/>
        </w:rPr>
        <w:t>Posiadającą minimum 2 lata</w:t>
      </w:r>
      <w:r w:rsidRPr="006018C1">
        <w:rPr>
          <w:rStyle w:val="Odwoanieprzypisudolnego"/>
          <w:rFonts w:asciiTheme="minorHAnsi" w:hAnsiTheme="minorHAnsi" w:cstheme="minorHAnsi"/>
        </w:rPr>
        <w:footnoteReference w:id="2"/>
      </w:r>
      <w:r w:rsidRPr="006018C1">
        <w:rPr>
          <w:rFonts w:asciiTheme="minorHAnsi" w:hAnsiTheme="minorHAnsi" w:cstheme="minorHAnsi"/>
        </w:rPr>
        <w:t xml:space="preserve"> doświadczenia zawodowego w </w:t>
      </w:r>
      <w:r w:rsidR="00C00A6C" w:rsidRPr="006018C1">
        <w:rPr>
          <w:rFonts w:asciiTheme="minorHAnsi" w:hAnsiTheme="minorHAnsi" w:cstheme="minorHAnsi"/>
        </w:rPr>
        <w:t>danym obszarze/</w:t>
      </w:r>
      <w:r w:rsidRPr="006018C1">
        <w:rPr>
          <w:rFonts w:asciiTheme="minorHAnsi" w:hAnsiTheme="minorHAnsi" w:cstheme="minorHAnsi"/>
        </w:rPr>
        <w:t xml:space="preserve">dziedzinie </w:t>
      </w:r>
      <w:r w:rsidR="004C7473" w:rsidRPr="006018C1">
        <w:rPr>
          <w:rFonts w:asciiTheme="minorHAnsi" w:hAnsiTheme="minorHAnsi" w:cstheme="minorHAnsi"/>
        </w:rPr>
        <w:t xml:space="preserve">w </w:t>
      </w:r>
      <w:r w:rsidRPr="006018C1">
        <w:rPr>
          <w:rFonts w:asciiTheme="minorHAnsi" w:hAnsiTheme="minorHAnsi" w:cstheme="minorHAnsi"/>
        </w:rPr>
        <w:t>ciągu ostatnich 4 lat</w:t>
      </w:r>
      <w:r w:rsidR="00581A71" w:rsidRPr="006018C1">
        <w:rPr>
          <w:rFonts w:asciiTheme="minorHAnsi" w:hAnsiTheme="minorHAnsi" w:cstheme="minorHAnsi"/>
        </w:rPr>
        <w:t xml:space="preserve"> przed upływem terminu składania ofert</w:t>
      </w:r>
      <w:r w:rsidR="00EE100B" w:rsidRPr="006018C1">
        <w:rPr>
          <w:rFonts w:asciiTheme="minorHAnsi" w:hAnsiTheme="minorHAnsi" w:cstheme="minorHAnsi"/>
        </w:rPr>
        <w:t>.</w:t>
      </w:r>
    </w:p>
    <w:p w:rsidR="0050641B" w:rsidRPr="006018C1" w:rsidRDefault="005A4D9A" w:rsidP="00393F13">
      <w:pPr>
        <w:pStyle w:val="Akapitzlist"/>
        <w:widowControl w:val="0"/>
        <w:numPr>
          <w:ilvl w:val="1"/>
          <w:numId w:val="2"/>
        </w:numPr>
        <w:autoSpaceDE w:val="0"/>
        <w:autoSpaceDN w:val="0"/>
        <w:spacing w:after="0"/>
        <w:ind w:left="284" w:right="123" w:hanging="284"/>
        <w:contextualSpacing w:val="0"/>
        <w:jc w:val="both"/>
        <w:rPr>
          <w:rFonts w:asciiTheme="minorHAnsi" w:hAnsiTheme="minorHAnsi" w:cstheme="minorHAnsi"/>
        </w:rPr>
      </w:pPr>
      <w:r w:rsidRPr="006018C1">
        <w:rPr>
          <w:rFonts w:asciiTheme="minorHAnsi" w:hAnsiTheme="minorHAnsi" w:cstheme="minorHAnsi"/>
        </w:rPr>
        <w:t xml:space="preserve">Realizację szkoleń zgodnie z opisem przedmiotu zamówienia, w tym zgodnie z programem </w:t>
      </w:r>
      <w:r w:rsidR="000827BE" w:rsidRPr="006018C1">
        <w:rPr>
          <w:rFonts w:asciiTheme="minorHAnsi" w:hAnsiTheme="minorHAnsi" w:cstheme="minorHAnsi"/>
        </w:rPr>
        <w:br/>
      </w:r>
      <w:r w:rsidRPr="006018C1">
        <w:rPr>
          <w:rFonts w:asciiTheme="minorHAnsi" w:hAnsiTheme="minorHAnsi" w:cstheme="minorHAnsi"/>
        </w:rPr>
        <w:t>i harmonogramem</w:t>
      </w:r>
      <w:r w:rsidR="002F7F7D">
        <w:rPr>
          <w:rFonts w:asciiTheme="minorHAnsi" w:hAnsiTheme="minorHAnsi" w:cstheme="minorHAnsi"/>
        </w:rPr>
        <w:t xml:space="preserve"> </w:t>
      </w:r>
      <w:r w:rsidRPr="006018C1">
        <w:rPr>
          <w:rFonts w:asciiTheme="minorHAnsi" w:hAnsiTheme="minorHAnsi" w:cstheme="minorHAnsi"/>
        </w:rPr>
        <w:t>szkoleń.</w:t>
      </w:r>
    </w:p>
    <w:p w:rsidR="00003EB1" w:rsidRPr="006274E7" w:rsidRDefault="005C5D77" w:rsidP="006274E7">
      <w:pPr>
        <w:pStyle w:val="Akapitzlist"/>
        <w:widowControl w:val="0"/>
        <w:numPr>
          <w:ilvl w:val="0"/>
          <w:numId w:val="1"/>
        </w:numPr>
        <w:autoSpaceDE w:val="0"/>
        <w:autoSpaceDN w:val="0"/>
        <w:spacing w:after="0"/>
        <w:ind w:left="284" w:right="118" w:hanging="426"/>
        <w:jc w:val="both"/>
        <w:rPr>
          <w:rFonts w:asciiTheme="minorHAnsi" w:hAnsiTheme="minorHAnsi" w:cstheme="minorHAnsi"/>
          <w:color w:val="000000" w:themeColor="text1"/>
        </w:rPr>
      </w:pPr>
      <w:r w:rsidRPr="006018C1">
        <w:rPr>
          <w:rFonts w:asciiTheme="minorHAnsi" w:hAnsiTheme="minorHAnsi" w:cstheme="minorHAnsi"/>
        </w:rPr>
        <w:t>Zapewnienie warunków lokalowych do prowadzenia szkoleń</w:t>
      </w:r>
      <w:r w:rsidR="00CB55FD" w:rsidRPr="006018C1">
        <w:rPr>
          <w:rFonts w:asciiTheme="minorHAnsi" w:hAnsiTheme="minorHAnsi" w:cstheme="minorHAnsi"/>
        </w:rPr>
        <w:t xml:space="preserve"> zawodowych</w:t>
      </w:r>
      <w:r w:rsidRPr="006018C1">
        <w:rPr>
          <w:rFonts w:asciiTheme="minorHAnsi" w:hAnsiTheme="minorHAnsi" w:cstheme="minorHAnsi"/>
        </w:rPr>
        <w:t xml:space="preserve"> na czas realizacji zajęć oraz przerw między zajęciami tj.</w:t>
      </w:r>
      <w:r w:rsidR="00055166" w:rsidRPr="006018C1">
        <w:rPr>
          <w:rFonts w:asciiTheme="minorHAnsi" w:hAnsiTheme="minorHAnsi" w:cstheme="minorHAnsi"/>
        </w:rPr>
        <w:t xml:space="preserve"> sal</w:t>
      </w:r>
      <w:r w:rsidR="006274E7" w:rsidRPr="006274E7">
        <w:rPr>
          <w:rFonts w:asciiTheme="minorHAnsi" w:hAnsiTheme="minorHAnsi" w:cstheme="minorHAnsi"/>
        </w:rPr>
        <w:t>e</w:t>
      </w:r>
      <w:r w:rsidRPr="006018C1">
        <w:rPr>
          <w:rFonts w:asciiTheme="minorHAnsi" w:hAnsiTheme="minorHAnsi" w:cstheme="minorHAnsi"/>
        </w:rPr>
        <w:t xml:space="preserve">/pomieszczeń </w:t>
      </w:r>
      <w:r w:rsidR="00003EB1" w:rsidRPr="006018C1">
        <w:rPr>
          <w:rFonts w:asciiTheme="minorHAnsi" w:hAnsiTheme="minorHAnsi" w:cstheme="minorHAnsi"/>
        </w:rPr>
        <w:t xml:space="preserve">mogących pomieścić </w:t>
      </w:r>
      <w:r w:rsidR="007A39C9" w:rsidRPr="006018C1">
        <w:rPr>
          <w:rFonts w:asciiTheme="minorHAnsi" w:hAnsiTheme="minorHAnsi" w:cstheme="minorHAnsi"/>
        </w:rPr>
        <w:t>13</w:t>
      </w:r>
      <w:r w:rsidR="00003EB1" w:rsidRPr="006018C1">
        <w:rPr>
          <w:rFonts w:asciiTheme="minorHAnsi" w:hAnsiTheme="minorHAnsi" w:cstheme="minorHAnsi"/>
        </w:rPr>
        <w:t xml:space="preserve"> osób, z możliwością dostosowania do potrzeb osób z niepełnosprawnościami [OzN] (architektonicznie, akustycznie); warunki lokalowe przestronne, klimatyzowane/ogrzewane, zapewniające odpowiednie, podstawowe wyposażenie: minimum </w:t>
      </w:r>
      <w:r w:rsidR="007A39C9" w:rsidRPr="006018C1">
        <w:rPr>
          <w:rFonts w:asciiTheme="minorHAnsi" w:hAnsiTheme="minorHAnsi" w:cstheme="minorHAnsi"/>
        </w:rPr>
        <w:t>13</w:t>
      </w:r>
      <w:r w:rsidR="00003EB1" w:rsidRPr="006018C1">
        <w:rPr>
          <w:rFonts w:asciiTheme="minorHAnsi" w:hAnsiTheme="minorHAnsi" w:cstheme="minorHAnsi"/>
        </w:rPr>
        <w:t xml:space="preserve"> miejsc siedzących, minimum </w:t>
      </w:r>
      <w:r w:rsidR="007A39C9" w:rsidRPr="006018C1">
        <w:rPr>
          <w:rFonts w:asciiTheme="minorHAnsi" w:hAnsiTheme="minorHAnsi" w:cstheme="minorHAnsi"/>
        </w:rPr>
        <w:t>13</w:t>
      </w:r>
      <w:r w:rsidR="00003EB1" w:rsidRPr="006018C1">
        <w:rPr>
          <w:rFonts w:asciiTheme="minorHAnsi" w:hAnsiTheme="minorHAnsi" w:cstheme="minorHAnsi"/>
        </w:rPr>
        <w:t xml:space="preserve"> stolików/biurek, tablicę/flipchart, okna, dostęp do toalety, zgodne z przepisami BHP; zajęcia praktyczne realizowane w pomieszczeniach mogących pomieścić </w:t>
      </w:r>
      <w:r w:rsidR="007A39C9" w:rsidRPr="006018C1">
        <w:rPr>
          <w:rFonts w:asciiTheme="minorHAnsi" w:hAnsiTheme="minorHAnsi" w:cstheme="minorHAnsi"/>
        </w:rPr>
        <w:t>13</w:t>
      </w:r>
      <w:r w:rsidR="00003EB1" w:rsidRPr="006018C1">
        <w:rPr>
          <w:rFonts w:asciiTheme="minorHAnsi" w:hAnsiTheme="minorHAnsi" w:cstheme="minorHAnsi"/>
        </w:rPr>
        <w:t xml:space="preserve"> osób</w:t>
      </w:r>
      <w:r w:rsidRPr="006018C1">
        <w:rPr>
          <w:rFonts w:asciiTheme="minorHAnsi" w:hAnsiTheme="minorHAnsi" w:cstheme="minorHAnsi"/>
        </w:rPr>
        <w:t>;</w:t>
      </w:r>
      <w:r w:rsidR="00FF1829" w:rsidRPr="006018C1">
        <w:rPr>
          <w:rFonts w:asciiTheme="minorHAnsi" w:hAnsiTheme="minorHAnsi" w:cstheme="minorHAnsi"/>
        </w:rPr>
        <w:t xml:space="preserve"> wyposażone w stosowny sprzęt do prowadzenia zajęć (np</w:t>
      </w:r>
      <w:r w:rsidR="003D050C" w:rsidRPr="006018C1">
        <w:rPr>
          <w:rFonts w:asciiTheme="minorHAnsi" w:hAnsiTheme="minorHAnsi" w:cstheme="minorHAnsi"/>
        </w:rPr>
        <w:t xml:space="preserve">. </w:t>
      </w:r>
      <w:r w:rsidR="006274E7">
        <w:rPr>
          <w:rFonts w:asciiTheme="minorHAnsi" w:hAnsiTheme="minorHAnsi" w:cstheme="minorHAnsi"/>
        </w:rPr>
        <w:t>w</w:t>
      </w:r>
      <w:r w:rsidR="006274E7" w:rsidRPr="000E7484">
        <w:rPr>
          <w:rFonts w:asciiTheme="minorHAnsi" w:hAnsiTheme="minorHAnsi" w:cstheme="minorHAnsi"/>
        </w:rPr>
        <w:t xml:space="preserve"> przypadku zajęć praktycznych </w:t>
      </w:r>
      <w:r w:rsidR="006274E7" w:rsidRPr="000E7484">
        <w:rPr>
          <w:rFonts w:asciiTheme="minorHAnsi" w:hAnsiTheme="minorHAnsi" w:cstheme="minorHAnsi"/>
          <w:color w:val="000000" w:themeColor="text1"/>
        </w:rPr>
        <w:t>pomieszczenia muszą być wyposażone w sprzęt odpowiedni dla prawidłowego przeprowadzenia szkolenia zawodowego Magazynier z obsługą wózków jezdniowych podnośnikowych.</w:t>
      </w:r>
      <w:r w:rsidR="006274E7">
        <w:rPr>
          <w:rFonts w:asciiTheme="minorHAnsi" w:hAnsiTheme="minorHAnsi" w:cstheme="minorHAnsi"/>
          <w:color w:val="000000" w:themeColor="text1"/>
        </w:rPr>
        <w:t>)</w:t>
      </w:r>
    </w:p>
    <w:p w:rsidR="000734AC" w:rsidRPr="002F7F7D" w:rsidRDefault="000734AC" w:rsidP="000734AC">
      <w:pPr>
        <w:pStyle w:val="Akapitzlist"/>
        <w:widowControl w:val="0"/>
        <w:numPr>
          <w:ilvl w:val="1"/>
          <w:numId w:val="2"/>
        </w:numPr>
        <w:autoSpaceDE w:val="0"/>
        <w:autoSpaceDN w:val="0"/>
        <w:spacing w:after="0"/>
        <w:ind w:left="284" w:right="118" w:hanging="284"/>
        <w:jc w:val="both"/>
        <w:rPr>
          <w:rFonts w:asciiTheme="minorHAnsi" w:hAnsiTheme="minorHAnsi" w:cstheme="minorHAnsi"/>
        </w:rPr>
      </w:pPr>
      <w:r w:rsidRPr="002F7F7D">
        <w:rPr>
          <w:rFonts w:asciiTheme="minorHAnsi" w:hAnsiTheme="minorHAnsi" w:cstheme="minorHAnsi"/>
        </w:rPr>
        <w:t xml:space="preserve">Wykonawca zobowiązuje się zapewnić odpowiednie zaplecze techniczne niezbędne do przeprowadzenia części praktycznej </w:t>
      </w:r>
      <w:r w:rsidR="00CB55FD" w:rsidRPr="002F7F7D">
        <w:rPr>
          <w:rFonts w:asciiTheme="minorHAnsi" w:hAnsiTheme="minorHAnsi" w:cstheme="minorHAnsi"/>
        </w:rPr>
        <w:t xml:space="preserve">szkolenia Magazynier z obsługą wózków </w:t>
      </w:r>
      <w:r w:rsidR="006274E7" w:rsidRPr="002F7F7D">
        <w:rPr>
          <w:rFonts w:asciiTheme="minorHAnsi" w:hAnsiTheme="minorHAnsi" w:cstheme="minorHAnsi"/>
          <w:color w:val="000000" w:themeColor="text1"/>
        </w:rPr>
        <w:t>jezdniowych podnośnikowych</w:t>
      </w:r>
    </w:p>
    <w:p w:rsidR="00A94FCB" w:rsidRPr="006018C1" w:rsidRDefault="00A94FCB" w:rsidP="00393F13">
      <w:pPr>
        <w:pStyle w:val="Akapitzlist"/>
        <w:widowControl w:val="0"/>
        <w:numPr>
          <w:ilvl w:val="1"/>
          <w:numId w:val="2"/>
        </w:numPr>
        <w:autoSpaceDE w:val="0"/>
        <w:autoSpaceDN w:val="0"/>
        <w:spacing w:after="0"/>
        <w:ind w:left="284" w:right="123" w:hanging="284"/>
        <w:contextualSpacing w:val="0"/>
        <w:jc w:val="both"/>
        <w:rPr>
          <w:rFonts w:asciiTheme="minorHAnsi" w:hAnsiTheme="minorHAnsi" w:cstheme="minorHAnsi"/>
        </w:rPr>
      </w:pPr>
      <w:r w:rsidRPr="006018C1">
        <w:rPr>
          <w:rFonts w:asciiTheme="minorHAnsi" w:hAnsiTheme="minorHAnsi" w:cstheme="minorHAnsi"/>
        </w:rPr>
        <w:t>Wykonawca podczas realizacji zamówienia zobowiązany jest do spełnienia wymagań dostępności dla osób z niepełnosprawnościami oraz projektowania uniwersalnego określonych w Standardach dostępności dla polityki spójności 2021-2027, które są załącznikiem nr 2 do Wytycznych dotyczących realizacji zasad równości w ramach funduszy unijnych na lata 2021-2027.</w:t>
      </w:r>
    </w:p>
    <w:p w:rsidR="007A39C9" w:rsidRPr="006018C1" w:rsidRDefault="005A4D9A" w:rsidP="00393F13">
      <w:pPr>
        <w:pStyle w:val="Akapitzlist"/>
        <w:widowControl w:val="0"/>
        <w:numPr>
          <w:ilvl w:val="1"/>
          <w:numId w:val="2"/>
        </w:numPr>
        <w:autoSpaceDE w:val="0"/>
        <w:autoSpaceDN w:val="0"/>
        <w:spacing w:after="0"/>
        <w:ind w:left="284" w:right="123" w:hanging="284"/>
        <w:contextualSpacing w:val="0"/>
        <w:jc w:val="both"/>
        <w:rPr>
          <w:rFonts w:asciiTheme="minorHAnsi" w:hAnsiTheme="minorHAnsi" w:cstheme="minorHAnsi"/>
        </w:rPr>
      </w:pPr>
      <w:r w:rsidRPr="006018C1">
        <w:rPr>
          <w:rFonts w:asciiTheme="minorHAnsi" w:hAnsiTheme="minorHAnsi" w:cstheme="minorHAnsi"/>
        </w:rPr>
        <w:t xml:space="preserve">Oznaczenie lokali, w tym sal/pomieszczeń oraz budynków, w których będą realizowane szkolenia </w:t>
      </w:r>
      <w:r w:rsidR="00A774E5" w:rsidRPr="006018C1">
        <w:rPr>
          <w:rFonts w:asciiTheme="minorHAnsi" w:hAnsiTheme="minorHAnsi" w:cstheme="minorHAnsi"/>
        </w:rPr>
        <w:t>zgodnie z przepisami i normami wskazanymi w</w:t>
      </w:r>
      <w:r w:rsidR="007A39C9" w:rsidRPr="006018C1">
        <w:rPr>
          <w:rFonts w:asciiTheme="minorHAnsi" w:hAnsiTheme="minorHAnsi" w:cstheme="minorHAnsi"/>
        </w:rPr>
        <w:t xml:space="preserve">Wytycznych dotyczących informacji i promocji Funduszy Europejskich na lata 2021-2027 </w:t>
      </w:r>
    </w:p>
    <w:p w:rsidR="006812B8" w:rsidRPr="006018C1" w:rsidRDefault="006812B8" w:rsidP="00393F13">
      <w:pPr>
        <w:pStyle w:val="Akapitzlist"/>
        <w:widowControl w:val="0"/>
        <w:numPr>
          <w:ilvl w:val="1"/>
          <w:numId w:val="2"/>
        </w:numPr>
        <w:autoSpaceDE w:val="0"/>
        <w:autoSpaceDN w:val="0"/>
        <w:spacing w:after="0"/>
        <w:ind w:left="284" w:right="123" w:hanging="284"/>
        <w:contextualSpacing w:val="0"/>
        <w:jc w:val="both"/>
        <w:rPr>
          <w:rFonts w:asciiTheme="minorHAnsi" w:hAnsiTheme="minorHAnsi" w:cstheme="minorHAnsi"/>
        </w:rPr>
      </w:pPr>
      <w:r w:rsidRPr="006018C1">
        <w:rPr>
          <w:rFonts w:asciiTheme="minorHAnsi" w:hAnsiTheme="minorHAnsi" w:cstheme="minorHAnsi"/>
        </w:rPr>
        <w:t>Wykonawca ma obowiązek zapewnić ubezpieczenie Uczestników od następstw nieszczęśliwych wypadków (NNW) na czas trwania szkolenia i egzaminu.</w:t>
      </w:r>
    </w:p>
    <w:p w:rsidR="0050641B" w:rsidRPr="006018C1" w:rsidRDefault="005A4D9A" w:rsidP="00393F13">
      <w:pPr>
        <w:pStyle w:val="Akapitzlist"/>
        <w:widowControl w:val="0"/>
        <w:numPr>
          <w:ilvl w:val="1"/>
          <w:numId w:val="2"/>
        </w:numPr>
        <w:autoSpaceDE w:val="0"/>
        <w:autoSpaceDN w:val="0"/>
        <w:spacing w:after="0"/>
        <w:ind w:left="284" w:right="123" w:hanging="284"/>
        <w:contextualSpacing w:val="0"/>
        <w:jc w:val="both"/>
        <w:rPr>
          <w:rFonts w:asciiTheme="minorHAnsi" w:hAnsiTheme="minorHAnsi" w:cstheme="minorHAnsi"/>
        </w:rPr>
      </w:pPr>
      <w:r w:rsidRPr="006018C1">
        <w:rPr>
          <w:rFonts w:asciiTheme="minorHAnsi" w:hAnsiTheme="minorHAnsi" w:cstheme="minorHAnsi"/>
        </w:rPr>
        <w:t xml:space="preserve">Wykonawca ma obowiązek zapewnić w ramach </w:t>
      </w:r>
      <w:r w:rsidR="007F0FA4" w:rsidRPr="006018C1">
        <w:rPr>
          <w:rFonts w:asciiTheme="minorHAnsi" w:hAnsiTheme="minorHAnsi" w:cstheme="minorHAnsi"/>
        </w:rPr>
        <w:t xml:space="preserve">każdego ze </w:t>
      </w:r>
      <w:r w:rsidRPr="006018C1">
        <w:rPr>
          <w:rFonts w:asciiTheme="minorHAnsi" w:hAnsiTheme="minorHAnsi" w:cstheme="minorHAnsi"/>
        </w:rPr>
        <w:t xml:space="preserve">szkoleń materiały </w:t>
      </w:r>
      <w:r w:rsidR="003D050C" w:rsidRPr="006018C1">
        <w:rPr>
          <w:rFonts w:asciiTheme="minorHAnsi" w:hAnsiTheme="minorHAnsi" w:cstheme="minorHAnsi"/>
        </w:rPr>
        <w:t>dydaktyczne</w:t>
      </w:r>
      <w:r w:rsidR="00FF1829" w:rsidRPr="006018C1">
        <w:rPr>
          <w:rFonts w:asciiTheme="minorHAnsi" w:hAnsiTheme="minorHAnsi" w:cstheme="minorHAnsi"/>
        </w:rPr>
        <w:t xml:space="preserve"> tym </w:t>
      </w:r>
      <w:r w:rsidR="00FF748C" w:rsidRPr="006018C1">
        <w:rPr>
          <w:rFonts w:asciiTheme="minorHAnsi" w:hAnsiTheme="minorHAnsi" w:cstheme="minorHAnsi"/>
        </w:rPr>
        <w:t>podręcznik</w:t>
      </w:r>
      <w:r w:rsidR="00003EB1" w:rsidRPr="006018C1">
        <w:rPr>
          <w:rFonts w:asciiTheme="minorHAnsi" w:hAnsiTheme="minorHAnsi" w:cstheme="minorHAnsi"/>
        </w:rPr>
        <w:t xml:space="preserve">oznaczonych zgodnie z przepisami i normami wskazanymi w Wytycznych dotyczących zasad informacji i promocji w ramach </w:t>
      </w:r>
      <w:r w:rsidR="005F2A06" w:rsidRPr="006018C1">
        <w:rPr>
          <w:rFonts w:asciiTheme="minorHAnsi" w:hAnsiTheme="minorHAnsi" w:cstheme="minorHAnsi"/>
        </w:rPr>
        <w:t>Funduszy Europejskich na lata 2021-2027</w:t>
      </w:r>
      <w:r w:rsidR="00003EB1" w:rsidRPr="006018C1">
        <w:rPr>
          <w:rFonts w:asciiTheme="minorHAnsi" w:hAnsiTheme="minorHAnsi" w:cstheme="minorHAnsi"/>
        </w:rPr>
        <w:t>.</w:t>
      </w:r>
    </w:p>
    <w:p w:rsidR="00FF748C" w:rsidRPr="006018C1" w:rsidRDefault="00FF748C" w:rsidP="00393F13">
      <w:pPr>
        <w:pStyle w:val="Akapitzlist"/>
        <w:widowControl w:val="0"/>
        <w:numPr>
          <w:ilvl w:val="1"/>
          <w:numId w:val="2"/>
        </w:numPr>
        <w:autoSpaceDE w:val="0"/>
        <w:autoSpaceDN w:val="0"/>
        <w:spacing w:before="72" w:after="0"/>
        <w:ind w:left="284" w:hanging="284"/>
        <w:contextualSpacing w:val="0"/>
        <w:jc w:val="both"/>
        <w:rPr>
          <w:rFonts w:asciiTheme="minorHAnsi" w:hAnsiTheme="minorHAnsi" w:cstheme="minorHAnsi"/>
        </w:rPr>
      </w:pPr>
      <w:r w:rsidRPr="006018C1">
        <w:rPr>
          <w:rFonts w:asciiTheme="minorHAnsi" w:hAnsiTheme="minorHAnsi" w:cstheme="minorHAnsi"/>
        </w:rPr>
        <w:t xml:space="preserve">Wykonawca ma obowiązek zapewnić materiały </w:t>
      </w:r>
      <w:r w:rsidR="00C15619" w:rsidRPr="006018C1">
        <w:rPr>
          <w:rFonts w:asciiTheme="minorHAnsi" w:hAnsiTheme="minorHAnsi" w:cstheme="minorHAnsi"/>
        </w:rPr>
        <w:t>piśmiennicze (teczka, notes, długopis</w:t>
      </w:r>
      <w:r w:rsidR="00B24723" w:rsidRPr="006018C1">
        <w:rPr>
          <w:rFonts w:asciiTheme="minorHAnsi" w:hAnsiTheme="minorHAnsi" w:cstheme="minorHAnsi"/>
        </w:rPr>
        <w:t>, pendrive)</w:t>
      </w:r>
      <w:r w:rsidR="00DD4C1F" w:rsidRPr="006018C1">
        <w:rPr>
          <w:rFonts w:asciiTheme="minorHAnsi" w:hAnsiTheme="minorHAnsi" w:cstheme="minorHAnsi"/>
        </w:rPr>
        <w:t>oraz inne materiały praktyczne niezbędne podczas szkolenia.</w:t>
      </w:r>
    </w:p>
    <w:p w:rsidR="000F4A13" w:rsidRPr="006018C1" w:rsidRDefault="005A4D9A" w:rsidP="00393F13">
      <w:pPr>
        <w:pStyle w:val="Akapitzlist"/>
        <w:widowControl w:val="0"/>
        <w:numPr>
          <w:ilvl w:val="1"/>
          <w:numId w:val="2"/>
        </w:numPr>
        <w:autoSpaceDE w:val="0"/>
        <w:autoSpaceDN w:val="0"/>
        <w:spacing w:after="0"/>
        <w:ind w:left="284" w:right="117" w:hanging="284"/>
        <w:jc w:val="both"/>
        <w:rPr>
          <w:rFonts w:asciiTheme="minorHAnsi" w:hAnsiTheme="minorHAnsi" w:cstheme="minorHAnsi"/>
        </w:rPr>
      </w:pPr>
      <w:r w:rsidRPr="006018C1">
        <w:rPr>
          <w:rFonts w:asciiTheme="minorHAnsi" w:hAnsiTheme="minorHAnsi" w:cstheme="minorHAnsi"/>
        </w:rPr>
        <w:lastRenderedPageBreak/>
        <w:t xml:space="preserve">Wykonawca ma obowiązek prowadzić dokumentację szkoleniową zgodnie z wzorami </w:t>
      </w:r>
      <w:r w:rsidR="00EB1B69" w:rsidRPr="006018C1">
        <w:rPr>
          <w:rFonts w:asciiTheme="minorHAnsi" w:hAnsiTheme="minorHAnsi" w:cstheme="minorHAnsi"/>
        </w:rPr>
        <w:t>p</w:t>
      </w:r>
      <w:r w:rsidR="0099198D" w:rsidRPr="006018C1">
        <w:rPr>
          <w:rFonts w:asciiTheme="minorHAnsi" w:hAnsiTheme="minorHAnsi" w:cstheme="minorHAnsi"/>
        </w:rPr>
        <w:t xml:space="preserve">rzekazanymi przez </w:t>
      </w:r>
      <w:r w:rsidR="0099198D" w:rsidRPr="00463F81">
        <w:rPr>
          <w:rFonts w:asciiTheme="minorHAnsi" w:hAnsiTheme="minorHAnsi" w:cstheme="minorHAnsi"/>
        </w:rPr>
        <w:t>Zamawiającego</w:t>
      </w:r>
      <w:r w:rsidR="002F7F7D" w:rsidRPr="00463F81">
        <w:rPr>
          <w:rFonts w:asciiTheme="minorHAnsi" w:hAnsiTheme="minorHAnsi" w:cstheme="minorHAnsi"/>
        </w:rPr>
        <w:t xml:space="preserve"> </w:t>
      </w:r>
      <w:r w:rsidR="003D050C" w:rsidRPr="00463F81">
        <w:rPr>
          <w:rFonts w:asciiTheme="minorHAnsi" w:hAnsiTheme="minorHAnsi" w:cstheme="minorHAnsi"/>
        </w:rPr>
        <w:t>m.in.</w:t>
      </w:r>
      <w:r w:rsidR="0099198D" w:rsidRPr="00463F81">
        <w:rPr>
          <w:rFonts w:asciiTheme="minorHAnsi" w:hAnsiTheme="minorHAnsi" w:cstheme="minorHAnsi"/>
        </w:rPr>
        <w:t>dzienniki zajęć, listy obecności.</w:t>
      </w:r>
    </w:p>
    <w:p w:rsidR="000F4A13" w:rsidRPr="006018C1" w:rsidRDefault="005A4D9A" w:rsidP="00393F13">
      <w:pPr>
        <w:pStyle w:val="Akapitzlist"/>
        <w:widowControl w:val="0"/>
        <w:numPr>
          <w:ilvl w:val="1"/>
          <w:numId w:val="2"/>
        </w:numPr>
        <w:autoSpaceDE w:val="0"/>
        <w:autoSpaceDN w:val="0"/>
        <w:spacing w:after="0"/>
        <w:ind w:left="284" w:right="117" w:hanging="284"/>
        <w:jc w:val="both"/>
        <w:rPr>
          <w:rFonts w:asciiTheme="minorHAnsi" w:hAnsiTheme="minorHAnsi" w:cstheme="minorHAnsi"/>
        </w:rPr>
      </w:pPr>
      <w:r w:rsidRPr="006018C1">
        <w:rPr>
          <w:rFonts w:asciiTheme="minorHAnsi" w:hAnsiTheme="minorHAnsi" w:cstheme="minorHAnsi"/>
        </w:rPr>
        <w:t xml:space="preserve">Wykonawca ma obowiązek każdorazowo informować Zamawiającego o wszelkiego rodzaju problemach wynikających z realizacji szkoleń, w szczególności nieobecności </w:t>
      </w:r>
      <w:r w:rsidR="00BF064E" w:rsidRPr="006018C1">
        <w:rPr>
          <w:rFonts w:asciiTheme="minorHAnsi" w:hAnsiTheme="minorHAnsi" w:cstheme="minorHAnsi"/>
        </w:rPr>
        <w:t>u</w:t>
      </w:r>
      <w:r w:rsidRPr="006018C1">
        <w:rPr>
          <w:rFonts w:asciiTheme="minorHAnsi" w:hAnsiTheme="minorHAnsi" w:cstheme="minorHAnsi"/>
        </w:rPr>
        <w:t xml:space="preserve">czestników, rezygnacji </w:t>
      </w:r>
      <w:r w:rsidR="00BF064E" w:rsidRPr="006018C1">
        <w:rPr>
          <w:rFonts w:asciiTheme="minorHAnsi" w:hAnsiTheme="minorHAnsi" w:cstheme="minorHAnsi"/>
        </w:rPr>
        <w:t>u</w:t>
      </w:r>
      <w:r w:rsidRPr="006018C1">
        <w:rPr>
          <w:rFonts w:asciiTheme="minorHAnsi" w:hAnsiTheme="minorHAnsi" w:cstheme="minorHAnsi"/>
        </w:rPr>
        <w:t>czestników.</w:t>
      </w:r>
    </w:p>
    <w:p w:rsidR="00D16B8B" w:rsidRPr="006018C1" w:rsidRDefault="005A1242" w:rsidP="00393F13">
      <w:pPr>
        <w:pStyle w:val="Akapitzlist"/>
        <w:widowControl w:val="0"/>
        <w:numPr>
          <w:ilvl w:val="1"/>
          <w:numId w:val="2"/>
        </w:numPr>
        <w:autoSpaceDE w:val="0"/>
        <w:autoSpaceDN w:val="0"/>
        <w:spacing w:after="0"/>
        <w:ind w:left="284" w:right="117" w:hanging="284"/>
        <w:jc w:val="both"/>
        <w:rPr>
          <w:rFonts w:asciiTheme="minorHAnsi" w:hAnsiTheme="minorHAnsi" w:cstheme="minorHAnsi"/>
        </w:rPr>
      </w:pPr>
      <w:r w:rsidRPr="006018C1">
        <w:rPr>
          <w:rFonts w:asciiTheme="minorHAnsi" w:hAnsiTheme="minorHAnsi" w:cstheme="minorHAnsi"/>
        </w:rPr>
        <w:t>Wykonawca ma obowiązek zapewnić wszystkim uczestnikom szkoleń catering w postaci ciepłego posiłku oraz poczęstunku</w:t>
      </w:r>
      <w:r w:rsidR="00EE1AB1" w:rsidRPr="006018C1">
        <w:rPr>
          <w:rFonts w:asciiTheme="minorHAnsi" w:hAnsiTheme="minorHAnsi" w:cstheme="minorHAnsi"/>
        </w:rPr>
        <w:t xml:space="preserve"> w postaci przerwy kawowej</w:t>
      </w:r>
      <w:r w:rsidRPr="006018C1">
        <w:rPr>
          <w:rFonts w:asciiTheme="minorHAnsi" w:hAnsiTheme="minorHAnsi" w:cstheme="minorHAnsi"/>
        </w:rPr>
        <w:t xml:space="preserve"> podczas każdego dnia szkolenia. </w:t>
      </w:r>
    </w:p>
    <w:p w:rsidR="00A94FCB" w:rsidRPr="006018C1" w:rsidRDefault="00A94FCB" w:rsidP="00393F13">
      <w:pPr>
        <w:pStyle w:val="Akapitzlist"/>
        <w:widowControl w:val="0"/>
        <w:numPr>
          <w:ilvl w:val="1"/>
          <w:numId w:val="2"/>
        </w:numPr>
        <w:autoSpaceDE w:val="0"/>
        <w:autoSpaceDN w:val="0"/>
        <w:spacing w:after="0"/>
        <w:ind w:left="284" w:right="117" w:hanging="284"/>
        <w:jc w:val="both"/>
        <w:rPr>
          <w:rFonts w:asciiTheme="minorHAnsi" w:hAnsiTheme="minorHAnsi" w:cstheme="minorHAnsi"/>
        </w:rPr>
      </w:pPr>
      <w:r w:rsidRPr="006018C1">
        <w:rPr>
          <w:rFonts w:asciiTheme="minorHAnsi" w:hAnsiTheme="minorHAnsi" w:cstheme="minorHAnsi"/>
        </w:rPr>
        <w:t xml:space="preserve">Wykonawca zapewni </w:t>
      </w:r>
      <w:r w:rsidRPr="006018C1">
        <w:rPr>
          <w:rFonts w:asciiTheme="minorHAnsi" w:hAnsiTheme="minorHAnsi" w:cstheme="minorHAnsi"/>
          <w:b/>
          <w:bCs/>
        </w:rPr>
        <w:t>przerwę kawową</w:t>
      </w:r>
      <w:r w:rsidRPr="006018C1">
        <w:rPr>
          <w:rFonts w:asciiTheme="minorHAnsi" w:hAnsiTheme="minorHAnsi" w:cstheme="minorHAnsi"/>
        </w:rPr>
        <w:t xml:space="preserve"> – gdy zajęcia trwają co najmniej 4 godziny </w:t>
      </w:r>
      <w:r w:rsidR="00DD4C1F" w:rsidRPr="006018C1">
        <w:rPr>
          <w:rFonts w:asciiTheme="minorHAnsi" w:hAnsiTheme="minorHAnsi" w:cstheme="minorHAnsi"/>
        </w:rPr>
        <w:t>lekcyjn</w:t>
      </w:r>
      <w:r w:rsidR="002859E4" w:rsidRPr="006018C1">
        <w:rPr>
          <w:rFonts w:asciiTheme="minorHAnsi" w:hAnsiTheme="minorHAnsi" w:cstheme="minorHAnsi"/>
        </w:rPr>
        <w:t>e</w:t>
      </w:r>
      <w:r w:rsidRPr="006018C1">
        <w:rPr>
          <w:rFonts w:asciiTheme="minorHAnsi" w:hAnsiTheme="minorHAnsi" w:cstheme="minorHAnsi"/>
        </w:rPr>
        <w:t xml:space="preserve">dziennie, </w:t>
      </w:r>
      <w:r w:rsidRPr="006018C1">
        <w:rPr>
          <w:rFonts w:asciiTheme="minorHAnsi" w:hAnsiTheme="minorHAnsi" w:cstheme="minorHAnsi"/>
          <w:b/>
          <w:bCs/>
        </w:rPr>
        <w:t xml:space="preserve">obiad </w:t>
      </w:r>
      <w:r w:rsidRPr="006018C1">
        <w:rPr>
          <w:rFonts w:asciiTheme="minorHAnsi" w:hAnsiTheme="minorHAnsi" w:cstheme="minorHAnsi"/>
        </w:rPr>
        <w:t>w przypadku, gdy szkolenie zawodowe trwa co najmniej 6 godzin</w:t>
      </w:r>
      <w:r w:rsidR="00B03959" w:rsidRPr="006018C1">
        <w:rPr>
          <w:rFonts w:asciiTheme="minorHAnsi" w:hAnsiTheme="minorHAnsi" w:cstheme="minorHAnsi"/>
        </w:rPr>
        <w:t>lekcyjnych dziennie</w:t>
      </w:r>
      <w:r w:rsidRPr="006018C1">
        <w:rPr>
          <w:rFonts w:asciiTheme="minorHAnsi" w:hAnsiTheme="minorHAnsi" w:cstheme="minorHAnsi"/>
        </w:rPr>
        <w:t xml:space="preserve">. </w:t>
      </w:r>
      <w:r w:rsidRPr="006018C1">
        <w:rPr>
          <w:rFonts w:asciiTheme="minorHAnsi" w:hAnsiTheme="minorHAnsi" w:cstheme="minorHAnsi"/>
          <w:b/>
          <w:bCs/>
          <w:lang w:eastAsia="pl-PL"/>
        </w:rPr>
        <w:t>Zapewnienie obiadu</w:t>
      </w:r>
      <w:r w:rsidRPr="006018C1">
        <w:rPr>
          <w:rFonts w:asciiTheme="minorHAnsi" w:hAnsiTheme="minorHAnsi" w:cstheme="minorHAnsi"/>
          <w:lang w:eastAsia="pl-PL"/>
        </w:rPr>
        <w:t xml:space="preserve"> – ciepłego posiłku tj. zupa (co najmniej 300 ml na jednego UP) oraz drugie danie tj. porcja mięsa (co najmniej 150 gramów na jednego UP), ziemniaki (co najmniej 150 gramów na jednego UP) lub ryż (co najmniej 150 gramów na jednego UP) lub frytki (co najmniej 150 gramów na jednego UP), surówka (co najmniej 150 gramów na jednego UP), woda gazowana i niegazowana (co najmniej 0,5 litra na jednego UP), cukier, śmietanka do kawy, cytryna – w ilości wystarczającej oraz </w:t>
      </w:r>
      <w:r w:rsidRPr="006018C1">
        <w:rPr>
          <w:rFonts w:asciiTheme="minorHAnsi" w:hAnsiTheme="minorHAnsi" w:cstheme="minorHAnsi"/>
          <w:b/>
          <w:bCs/>
          <w:lang w:eastAsia="pl-PL"/>
        </w:rPr>
        <w:t>przerwy kawowej</w:t>
      </w:r>
      <w:r w:rsidRPr="006018C1">
        <w:rPr>
          <w:rFonts w:asciiTheme="minorHAnsi" w:hAnsiTheme="minorHAnsi" w:cstheme="minorHAnsi"/>
          <w:lang w:eastAsia="pl-PL"/>
        </w:rPr>
        <w:t>, tj. co najmniej trzy rodzaje ciastek (co najmniej 200 gram na osobę), gorąca kawa, gorąca herbata, woda gazowana i niegazowana (co najmniej 0,5 litra na osobę), cukier oraz śmietanka do kawy w wystarczającej ilości. Wykonawca zapewni również niezbędne naczynia, sztućce, a także zobowiązuje się do uprzątnięcia resztek pożywienia oraz naczyń po posiłku. Dostarczone dania muszą być ciepłe i świeże. W razie potrzeby uwzględnione będą diety uczestników (np. wegetariańska, bezglutenowa itp.).</w:t>
      </w:r>
    </w:p>
    <w:p w:rsidR="00A94FCB" w:rsidRPr="006018C1" w:rsidRDefault="00A94FCB" w:rsidP="00283F3C">
      <w:pPr>
        <w:pStyle w:val="Akapitzlist"/>
        <w:widowControl w:val="0"/>
        <w:autoSpaceDE w:val="0"/>
        <w:autoSpaceDN w:val="0"/>
        <w:spacing w:after="0"/>
        <w:ind w:left="284" w:right="117"/>
        <w:jc w:val="both"/>
        <w:rPr>
          <w:rFonts w:asciiTheme="minorHAnsi" w:hAnsiTheme="minorHAnsi" w:cstheme="minorHAnsi"/>
        </w:rPr>
      </w:pPr>
    </w:p>
    <w:p w:rsidR="00D00FD3" w:rsidRPr="006018C1" w:rsidRDefault="00D00FD3" w:rsidP="00393F13">
      <w:pPr>
        <w:pStyle w:val="Akapitzlist"/>
        <w:widowControl w:val="0"/>
        <w:numPr>
          <w:ilvl w:val="1"/>
          <w:numId w:val="2"/>
        </w:numPr>
        <w:autoSpaceDE w:val="0"/>
        <w:autoSpaceDN w:val="0"/>
        <w:spacing w:after="0"/>
        <w:ind w:left="284" w:right="117" w:hanging="284"/>
        <w:jc w:val="both"/>
        <w:rPr>
          <w:rFonts w:asciiTheme="minorHAnsi" w:hAnsiTheme="minorHAnsi" w:cstheme="minorHAnsi"/>
        </w:rPr>
      </w:pPr>
      <w:r w:rsidRPr="006018C1">
        <w:rPr>
          <w:rFonts w:asciiTheme="minorHAnsi" w:hAnsiTheme="minorHAnsi" w:cstheme="minorHAnsi"/>
        </w:rPr>
        <w:t>Wykonawca ma obowiązek informowania Uczestnika Projektu o współfinansowaniu projektu ze środków Unii Europejskiej.</w:t>
      </w:r>
    </w:p>
    <w:p w:rsidR="00D71A47" w:rsidRPr="006018C1" w:rsidRDefault="00D71A47" w:rsidP="00283F3C">
      <w:pPr>
        <w:spacing w:after="0"/>
        <w:jc w:val="both"/>
        <w:rPr>
          <w:rFonts w:eastAsiaTheme="minorEastAsia" w:cstheme="minorHAnsi"/>
          <w:b/>
          <w:color w:val="FF0000"/>
          <w:lang w:eastAsia="pl-PL"/>
        </w:rPr>
      </w:pPr>
    </w:p>
    <w:p w:rsidR="005A4D9A" w:rsidRPr="006018C1" w:rsidRDefault="005A4D9A" w:rsidP="00393F13">
      <w:pPr>
        <w:pStyle w:val="Akapitzlist"/>
        <w:widowControl w:val="0"/>
        <w:numPr>
          <w:ilvl w:val="0"/>
          <w:numId w:val="2"/>
        </w:numPr>
        <w:autoSpaceDE w:val="0"/>
        <w:autoSpaceDN w:val="0"/>
        <w:spacing w:after="0"/>
        <w:ind w:left="142" w:hanging="426"/>
        <w:contextualSpacing w:val="0"/>
        <w:jc w:val="both"/>
        <w:rPr>
          <w:rFonts w:asciiTheme="minorHAnsi" w:hAnsiTheme="minorHAnsi" w:cstheme="minorHAnsi"/>
          <w:b/>
        </w:rPr>
      </w:pPr>
      <w:r w:rsidRPr="006018C1">
        <w:rPr>
          <w:rFonts w:asciiTheme="minorHAnsi" w:hAnsiTheme="minorHAnsi" w:cstheme="minorHAnsi"/>
          <w:b/>
        </w:rPr>
        <w:t>OFERTY WARIANTOWE I</w:t>
      </w:r>
      <w:r w:rsidR="00144B1F">
        <w:rPr>
          <w:rFonts w:asciiTheme="minorHAnsi" w:hAnsiTheme="minorHAnsi" w:cstheme="minorHAnsi"/>
          <w:b/>
        </w:rPr>
        <w:t xml:space="preserve"> </w:t>
      </w:r>
      <w:r w:rsidR="00837EFE" w:rsidRPr="006018C1">
        <w:rPr>
          <w:rFonts w:asciiTheme="minorHAnsi" w:hAnsiTheme="minorHAnsi" w:cstheme="minorHAnsi"/>
          <w:b/>
        </w:rPr>
        <w:t>CZĘŚCIOWE</w:t>
      </w:r>
    </w:p>
    <w:p w:rsidR="005A4D9A" w:rsidRPr="006018C1" w:rsidRDefault="005A4D9A" w:rsidP="00393F13">
      <w:pPr>
        <w:pStyle w:val="Akapitzlist"/>
        <w:widowControl w:val="0"/>
        <w:numPr>
          <w:ilvl w:val="1"/>
          <w:numId w:val="2"/>
        </w:numPr>
        <w:tabs>
          <w:tab w:val="left" w:pos="316"/>
        </w:tabs>
        <w:autoSpaceDE w:val="0"/>
        <w:autoSpaceDN w:val="0"/>
        <w:spacing w:after="0"/>
        <w:ind w:left="284" w:hanging="284"/>
        <w:contextualSpacing w:val="0"/>
        <w:jc w:val="both"/>
        <w:rPr>
          <w:rFonts w:asciiTheme="minorHAnsi" w:hAnsiTheme="minorHAnsi" w:cstheme="minorHAnsi"/>
        </w:rPr>
      </w:pPr>
      <w:r w:rsidRPr="006018C1">
        <w:rPr>
          <w:rFonts w:asciiTheme="minorHAnsi" w:hAnsiTheme="minorHAnsi" w:cstheme="minorHAnsi"/>
        </w:rPr>
        <w:t>Zamawiający nie dopuszcza możliwości składania ofert</w:t>
      </w:r>
      <w:r w:rsidR="002F7F7D">
        <w:rPr>
          <w:rFonts w:asciiTheme="minorHAnsi" w:hAnsiTheme="minorHAnsi" w:cstheme="minorHAnsi"/>
        </w:rPr>
        <w:t xml:space="preserve"> </w:t>
      </w:r>
      <w:r w:rsidRPr="006018C1">
        <w:rPr>
          <w:rFonts w:asciiTheme="minorHAnsi" w:hAnsiTheme="minorHAnsi" w:cstheme="minorHAnsi"/>
        </w:rPr>
        <w:t>wariantowych.</w:t>
      </w:r>
    </w:p>
    <w:p w:rsidR="005A4D9A" w:rsidRPr="006018C1" w:rsidRDefault="005A4D9A" w:rsidP="00393F13">
      <w:pPr>
        <w:pStyle w:val="Akapitzlist"/>
        <w:widowControl w:val="0"/>
        <w:numPr>
          <w:ilvl w:val="1"/>
          <w:numId w:val="2"/>
        </w:numPr>
        <w:tabs>
          <w:tab w:val="left" w:pos="316"/>
        </w:tabs>
        <w:autoSpaceDE w:val="0"/>
        <w:autoSpaceDN w:val="0"/>
        <w:spacing w:after="0"/>
        <w:ind w:left="284" w:hanging="284"/>
        <w:contextualSpacing w:val="0"/>
        <w:jc w:val="both"/>
        <w:rPr>
          <w:rFonts w:asciiTheme="minorHAnsi" w:hAnsiTheme="minorHAnsi" w:cstheme="minorHAnsi"/>
        </w:rPr>
      </w:pPr>
      <w:r w:rsidRPr="006018C1">
        <w:rPr>
          <w:rFonts w:asciiTheme="minorHAnsi" w:hAnsiTheme="minorHAnsi" w:cstheme="minorHAnsi"/>
        </w:rPr>
        <w:t>Zamawiający nie dopuszcza możliwości składania ofert</w:t>
      </w:r>
      <w:r w:rsidR="002F7F7D">
        <w:rPr>
          <w:rFonts w:asciiTheme="minorHAnsi" w:hAnsiTheme="minorHAnsi" w:cstheme="minorHAnsi"/>
        </w:rPr>
        <w:t xml:space="preserve"> </w:t>
      </w:r>
      <w:r w:rsidRPr="006018C1">
        <w:rPr>
          <w:rFonts w:asciiTheme="minorHAnsi" w:hAnsiTheme="minorHAnsi" w:cstheme="minorHAnsi"/>
        </w:rPr>
        <w:t>częściowych.</w:t>
      </w:r>
    </w:p>
    <w:p w:rsidR="00535A42" w:rsidRPr="006018C1" w:rsidRDefault="00535A42" w:rsidP="00283F3C">
      <w:pPr>
        <w:pStyle w:val="Akapitzlist"/>
        <w:widowControl w:val="0"/>
        <w:tabs>
          <w:tab w:val="left" w:pos="316"/>
        </w:tabs>
        <w:autoSpaceDE w:val="0"/>
        <w:autoSpaceDN w:val="0"/>
        <w:spacing w:after="0"/>
        <w:ind w:left="284"/>
        <w:contextualSpacing w:val="0"/>
        <w:jc w:val="both"/>
        <w:rPr>
          <w:rFonts w:asciiTheme="minorHAnsi" w:hAnsiTheme="minorHAnsi" w:cstheme="minorHAnsi"/>
        </w:rPr>
      </w:pPr>
    </w:p>
    <w:p w:rsidR="005A4D9A" w:rsidRPr="006018C1" w:rsidRDefault="005A4D9A" w:rsidP="00393F13">
      <w:pPr>
        <w:pStyle w:val="Akapitzlist"/>
        <w:widowControl w:val="0"/>
        <w:numPr>
          <w:ilvl w:val="0"/>
          <w:numId w:val="2"/>
        </w:numPr>
        <w:autoSpaceDE w:val="0"/>
        <w:autoSpaceDN w:val="0"/>
        <w:spacing w:after="0"/>
        <w:ind w:left="142" w:hanging="426"/>
        <w:contextualSpacing w:val="0"/>
        <w:jc w:val="both"/>
        <w:rPr>
          <w:rFonts w:asciiTheme="minorHAnsi" w:hAnsiTheme="minorHAnsi" w:cstheme="minorHAnsi"/>
          <w:b/>
        </w:rPr>
      </w:pPr>
      <w:r w:rsidRPr="006018C1">
        <w:rPr>
          <w:rFonts w:asciiTheme="minorHAnsi" w:hAnsiTheme="minorHAnsi" w:cstheme="minorHAnsi"/>
          <w:b/>
        </w:rPr>
        <w:t>WARUNKI</w:t>
      </w:r>
      <w:r w:rsidR="00144B1F">
        <w:rPr>
          <w:rFonts w:asciiTheme="minorHAnsi" w:hAnsiTheme="minorHAnsi" w:cstheme="minorHAnsi"/>
          <w:b/>
        </w:rPr>
        <w:t xml:space="preserve"> </w:t>
      </w:r>
      <w:r w:rsidRPr="006018C1">
        <w:rPr>
          <w:rFonts w:asciiTheme="minorHAnsi" w:hAnsiTheme="minorHAnsi" w:cstheme="minorHAnsi"/>
          <w:b/>
        </w:rPr>
        <w:t>WYKONAWCY</w:t>
      </w:r>
    </w:p>
    <w:p w:rsidR="005A4D9A" w:rsidRPr="006018C1" w:rsidRDefault="005A4D9A" w:rsidP="00283F3C">
      <w:pPr>
        <w:pStyle w:val="Tekstpodstawowy"/>
        <w:spacing w:line="276" w:lineRule="auto"/>
        <w:ind w:left="284"/>
        <w:jc w:val="both"/>
        <w:rPr>
          <w:rFonts w:asciiTheme="minorHAnsi" w:hAnsiTheme="minorHAnsi" w:cstheme="minorHAnsi"/>
        </w:rPr>
      </w:pPr>
      <w:r w:rsidRPr="006018C1">
        <w:rPr>
          <w:rFonts w:asciiTheme="minorHAnsi" w:hAnsiTheme="minorHAnsi" w:cstheme="minorHAnsi"/>
        </w:rPr>
        <w:t>W postępowaniu mogą wziąć udział Wykonawcy, którzy:</w:t>
      </w:r>
    </w:p>
    <w:p w:rsidR="00D71CB1" w:rsidRPr="006018C1" w:rsidRDefault="00D71CB1" w:rsidP="00393F13">
      <w:pPr>
        <w:pStyle w:val="Akapitzlist"/>
        <w:numPr>
          <w:ilvl w:val="1"/>
          <w:numId w:val="2"/>
        </w:numPr>
        <w:spacing w:after="0"/>
        <w:ind w:left="567"/>
        <w:jc w:val="both"/>
        <w:textAlignment w:val="baseline"/>
        <w:rPr>
          <w:rFonts w:asciiTheme="minorHAnsi" w:eastAsia="Times New Roman" w:hAnsiTheme="minorHAnsi" w:cstheme="minorHAnsi"/>
          <w:color w:val="000000"/>
        </w:rPr>
      </w:pPr>
      <w:r w:rsidRPr="006018C1">
        <w:rPr>
          <w:rFonts w:asciiTheme="minorHAnsi" w:eastAsia="Times New Roman" w:hAnsiTheme="minorHAnsi" w:cstheme="minorHAnsi"/>
          <w:b/>
          <w:color w:val="000000"/>
          <w:u w:val="single"/>
        </w:rPr>
        <w:t>Posiadają uprawnienia do wykonywania określonej działalności lub czynności, jeżeli przepisy nakładają obowiązek posiadania takich uprawnień</w:t>
      </w:r>
      <w:r w:rsidRPr="006018C1">
        <w:rPr>
          <w:rFonts w:asciiTheme="minorHAnsi" w:eastAsia="Times New Roman" w:hAnsiTheme="minorHAnsi" w:cstheme="minorHAnsi"/>
          <w:color w:val="000000"/>
        </w:rPr>
        <w:t xml:space="preserve"> – Zamawiający uzna, że Wykonawca spełnia warunek, jeżeli złoży oświadczenie</w:t>
      </w:r>
    </w:p>
    <w:p w:rsidR="00D71CB1" w:rsidRPr="006018C1" w:rsidRDefault="00D71CB1" w:rsidP="00283F3C">
      <w:pPr>
        <w:pStyle w:val="Akapitzlist"/>
        <w:spacing w:after="0"/>
        <w:ind w:left="567"/>
        <w:jc w:val="both"/>
        <w:textAlignment w:val="baseline"/>
        <w:rPr>
          <w:rFonts w:asciiTheme="minorHAnsi" w:eastAsia="Times New Roman" w:hAnsiTheme="minorHAnsi" w:cstheme="minorHAnsi"/>
          <w:color w:val="000000"/>
        </w:rPr>
      </w:pPr>
    </w:p>
    <w:p w:rsidR="00D71CB1" w:rsidRPr="006018C1" w:rsidRDefault="00D71CB1" w:rsidP="00393F13">
      <w:pPr>
        <w:pStyle w:val="Akapitzlist"/>
        <w:numPr>
          <w:ilvl w:val="1"/>
          <w:numId w:val="2"/>
        </w:numPr>
        <w:spacing w:after="0"/>
        <w:ind w:left="567"/>
        <w:jc w:val="both"/>
        <w:textAlignment w:val="baseline"/>
        <w:rPr>
          <w:rFonts w:asciiTheme="minorHAnsi" w:eastAsia="Times New Roman" w:hAnsiTheme="minorHAnsi" w:cstheme="minorHAnsi"/>
          <w:iCs/>
          <w:color w:val="000000"/>
        </w:rPr>
      </w:pPr>
      <w:r w:rsidRPr="006018C1">
        <w:rPr>
          <w:rFonts w:asciiTheme="minorHAnsi" w:eastAsia="Times New Roman" w:hAnsiTheme="minorHAnsi" w:cstheme="minorHAnsi"/>
          <w:b/>
          <w:color w:val="000000"/>
          <w:u w:val="single"/>
        </w:rPr>
        <w:t>Prowadzą działalność zgodną z opisem przedmiotu zamówienia</w:t>
      </w:r>
      <w:r w:rsidRPr="006018C1">
        <w:rPr>
          <w:rFonts w:asciiTheme="minorHAnsi" w:eastAsia="Times New Roman" w:hAnsiTheme="minorHAnsi" w:cstheme="minorHAnsi"/>
          <w:color w:val="000000"/>
        </w:rPr>
        <w:t xml:space="preserve"> – Zamawiający uzna, że Oferent spełnia warunek, jeżeli złoży oświadczenie </w:t>
      </w:r>
    </w:p>
    <w:p w:rsidR="00D71CB1" w:rsidRPr="006018C1" w:rsidRDefault="00D71CB1" w:rsidP="00DB54A6">
      <w:pPr>
        <w:spacing w:after="0"/>
        <w:jc w:val="both"/>
        <w:textAlignment w:val="baseline"/>
        <w:rPr>
          <w:rFonts w:eastAsia="Times New Roman" w:cstheme="minorHAnsi"/>
          <w:iCs/>
          <w:color w:val="000000"/>
        </w:rPr>
      </w:pPr>
    </w:p>
    <w:p w:rsidR="00A8559E" w:rsidRPr="006018C1" w:rsidRDefault="00A8559E" w:rsidP="00393F13">
      <w:pPr>
        <w:pStyle w:val="Akapitzlist"/>
        <w:widowControl w:val="0"/>
        <w:numPr>
          <w:ilvl w:val="1"/>
          <w:numId w:val="2"/>
        </w:numPr>
        <w:autoSpaceDE w:val="0"/>
        <w:autoSpaceDN w:val="0"/>
        <w:spacing w:after="0"/>
        <w:ind w:left="567" w:right="109" w:hanging="425"/>
        <w:contextualSpacing w:val="0"/>
        <w:jc w:val="both"/>
        <w:rPr>
          <w:rFonts w:asciiTheme="minorHAnsi" w:hAnsiTheme="minorHAnsi" w:cstheme="minorHAnsi"/>
        </w:rPr>
      </w:pPr>
      <w:bookmarkStart w:id="8" w:name="_Hlk498378686"/>
      <w:bookmarkStart w:id="9" w:name="_Hlk498378693"/>
      <w:r w:rsidRPr="006018C1">
        <w:rPr>
          <w:rFonts w:asciiTheme="minorHAnsi" w:hAnsiTheme="minorHAnsi" w:cstheme="minorHAnsi"/>
          <w:b/>
          <w:u w:val="single"/>
        </w:rPr>
        <w:t>Posiadają niezbędną wiedzę i doświadczeni</w:t>
      </w:r>
      <w:r w:rsidRPr="00144B1F">
        <w:rPr>
          <w:rFonts w:asciiTheme="minorHAnsi" w:hAnsiTheme="minorHAnsi" w:cstheme="minorHAnsi"/>
          <w:b/>
          <w:u w:val="single"/>
        </w:rPr>
        <w:t>e</w:t>
      </w:r>
      <w:r w:rsidRPr="006018C1">
        <w:rPr>
          <w:rFonts w:asciiTheme="minorHAnsi" w:hAnsiTheme="minorHAnsi" w:cstheme="minorHAnsi"/>
        </w:rPr>
        <w:t xml:space="preserve"> (tj. zrealizowali łącznie minimum 80 godzin usług szkoleniowych </w:t>
      </w:r>
      <w:r w:rsidR="00291C53" w:rsidRPr="006018C1">
        <w:rPr>
          <w:rFonts w:asciiTheme="minorHAnsi" w:hAnsiTheme="minorHAnsi" w:cstheme="minorHAnsi"/>
        </w:rPr>
        <w:t xml:space="preserve">o </w:t>
      </w:r>
      <w:r w:rsidRPr="006018C1">
        <w:rPr>
          <w:rFonts w:asciiTheme="minorHAnsi" w:eastAsia="Arial" w:hAnsiTheme="minorHAnsi" w:cstheme="minorHAnsi"/>
        </w:rPr>
        <w:t>tematyce tożsamej lub zbliżonej</w:t>
      </w:r>
      <w:r w:rsidRPr="006018C1">
        <w:rPr>
          <w:rStyle w:val="Odwoanieprzypisudolnego"/>
          <w:rFonts w:asciiTheme="minorHAnsi" w:eastAsia="Arial" w:hAnsiTheme="minorHAnsi" w:cstheme="minorHAnsi"/>
        </w:rPr>
        <w:footnoteReference w:id="3"/>
      </w:r>
      <w:r w:rsidRPr="006018C1">
        <w:rPr>
          <w:rFonts w:asciiTheme="minorHAnsi" w:eastAsia="Arial" w:hAnsiTheme="minorHAnsi" w:cstheme="minorHAnsi"/>
        </w:rPr>
        <w:t xml:space="preserve"> do szkolenia objętego zamówieniem </w:t>
      </w:r>
      <w:r w:rsidRPr="006018C1">
        <w:rPr>
          <w:rFonts w:asciiTheme="minorHAnsi" w:hAnsiTheme="minorHAnsi" w:cstheme="minorHAnsi"/>
        </w:rPr>
        <w:t xml:space="preserve">w ciągu </w:t>
      </w:r>
      <w:r w:rsidRPr="006018C1">
        <w:rPr>
          <w:rFonts w:asciiTheme="minorHAnsi" w:hAnsiTheme="minorHAnsi" w:cstheme="minorHAnsi"/>
        </w:rPr>
        <w:lastRenderedPageBreak/>
        <w:t xml:space="preserve">ostatnich 4 lat przed upływem terminu składania ofert. </w:t>
      </w:r>
    </w:p>
    <w:p w:rsidR="00A8559E" w:rsidRPr="006018C1" w:rsidRDefault="00A8559E" w:rsidP="00A8559E">
      <w:pPr>
        <w:pStyle w:val="Tekstpodstawowy"/>
        <w:spacing w:line="276" w:lineRule="auto"/>
        <w:ind w:left="567"/>
        <w:jc w:val="both"/>
        <w:rPr>
          <w:rFonts w:asciiTheme="minorHAnsi" w:hAnsiTheme="minorHAnsi" w:cstheme="minorHAnsi"/>
          <w:b/>
          <w:u w:val="single"/>
        </w:rPr>
      </w:pPr>
    </w:p>
    <w:p w:rsidR="00A8559E" w:rsidRPr="006018C1" w:rsidRDefault="00A8559E" w:rsidP="00A8559E">
      <w:pPr>
        <w:pStyle w:val="Tekstpodstawowy"/>
        <w:spacing w:line="276" w:lineRule="auto"/>
        <w:ind w:left="567"/>
        <w:jc w:val="both"/>
        <w:rPr>
          <w:rFonts w:asciiTheme="minorHAnsi" w:hAnsiTheme="minorHAnsi" w:cstheme="minorHAnsi"/>
          <w:b/>
          <w:u w:val="single"/>
        </w:rPr>
      </w:pPr>
      <w:r w:rsidRPr="006018C1">
        <w:rPr>
          <w:rFonts w:asciiTheme="minorHAnsi" w:hAnsiTheme="minorHAnsi" w:cstheme="minorHAnsi"/>
          <w:b/>
          <w:u w:val="single"/>
        </w:rPr>
        <w:t>Opis sposobu dokonywania oceny spełnienia tego warunku:</w:t>
      </w:r>
    </w:p>
    <w:p w:rsidR="00A8559E" w:rsidRPr="00E22BFF" w:rsidRDefault="00A8559E" w:rsidP="00A8559E">
      <w:pPr>
        <w:pStyle w:val="Tekstpodstawowy"/>
        <w:spacing w:line="276" w:lineRule="auto"/>
        <w:ind w:left="567" w:right="120"/>
        <w:jc w:val="both"/>
        <w:rPr>
          <w:rFonts w:asciiTheme="minorHAnsi" w:hAnsiTheme="minorHAnsi" w:cstheme="minorHAnsi"/>
        </w:rPr>
      </w:pPr>
      <w:r w:rsidRPr="006018C1">
        <w:rPr>
          <w:rFonts w:asciiTheme="minorHAnsi" w:hAnsiTheme="minorHAnsi" w:cstheme="minorHAnsi"/>
        </w:rPr>
        <w:t xml:space="preserve">Wymóg zostanie spełniony poprzez odpowiednie wypełnienie przez Wykonawcę tabeli </w:t>
      </w:r>
      <w:r w:rsidRPr="00E22BFF">
        <w:rPr>
          <w:rFonts w:asciiTheme="minorHAnsi" w:hAnsiTheme="minorHAnsi" w:cstheme="minorHAnsi"/>
        </w:rPr>
        <w:t>stanowiącej Załącznik nr</w:t>
      </w:r>
      <w:r w:rsidR="008A4427" w:rsidRPr="00E22BFF">
        <w:rPr>
          <w:rFonts w:asciiTheme="minorHAnsi" w:hAnsiTheme="minorHAnsi" w:cstheme="minorHAnsi"/>
        </w:rPr>
        <w:t>2</w:t>
      </w:r>
      <w:r w:rsidR="00AB21C3" w:rsidRPr="00E22BFF">
        <w:rPr>
          <w:rFonts w:asciiTheme="minorHAnsi" w:hAnsiTheme="minorHAnsi" w:cstheme="minorHAnsi"/>
          <w:color w:val="EE0000"/>
        </w:rPr>
        <w:t xml:space="preserve"> </w:t>
      </w:r>
      <w:r w:rsidR="008A4427" w:rsidRPr="00E22BFF">
        <w:rPr>
          <w:rFonts w:asciiTheme="minorHAnsi" w:hAnsiTheme="minorHAnsi" w:cstheme="minorHAnsi"/>
        </w:rPr>
        <w:t>do</w:t>
      </w:r>
      <w:r w:rsidR="0036137E" w:rsidRPr="00E22BFF">
        <w:rPr>
          <w:rFonts w:asciiTheme="minorHAnsi" w:hAnsiTheme="minorHAnsi" w:cstheme="minorHAnsi"/>
        </w:rPr>
        <w:t xml:space="preserve"> formularza ofertowego</w:t>
      </w:r>
      <w:r w:rsidRPr="00E22BFF">
        <w:rPr>
          <w:rFonts w:asciiTheme="minorHAnsi" w:hAnsiTheme="minorHAnsi" w:cstheme="minorHAnsi"/>
        </w:rPr>
        <w:t xml:space="preserve"> oraz dołączenie dokumentów (referencje i/lub protokoły ze zrealizowanych usług) potwierdzających posiadane doświadczenie wykazane w Załączniku nr 2. W celu spełnienia wymogu z tabeli stanowiącej Załącznik nr 2 musi wynikać, że Wykonawca zrealizował usługi szkoleniowe w minimalnym zakresie liczbowym wskazanym powyżej oraz że tematyka szkolenia była tożsama lub zbliżona</w:t>
      </w:r>
      <w:r w:rsidRPr="00E22BFF">
        <w:rPr>
          <w:rStyle w:val="Odwoanieprzypisudolnego"/>
          <w:rFonts w:asciiTheme="minorHAnsi" w:hAnsiTheme="minorHAnsi" w:cstheme="minorHAnsi"/>
        </w:rPr>
        <w:footnoteReference w:id="4"/>
      </w:r>
      <w:r w:rsidRPr="00E22BFF">
        <w:rPr>
          <w:rFonts w:asciiTheme="minorHAnsi" w:hAnsiTheme="minorHAnsi" w:cstheme="minorHAnsi"/>
        </w:rPr>
        <w:t>.</w:t>
      </w:r>
    </w:p>
    <w:p w:rsidR="00A8559E" w:rsidRPr="00E22BFF" w:rsidRDefault="00A8559E" w:rsidP="00A8559E">
      <w:pPr>
        <w:pStyle w:val="Tekstpodstawowy"/>
        <w:spacing w:line="276" w:lineRule="auto"/>
        <w:ind w:left="567" w:right="120"/>
        <w:jc w:val="both"/>
        <w:rPr>
          <w:rFonts w:asciiTheme="minorHAnsi" w:hAnsiTheme="minorHAnsi" w:cstheme="minorHAnsi"/>
        </w:rPr>
      </w:pPr>
    </w:p>
    <w:p w:rsidR="00B21F84" w:rsidRPr="00144B1F" w:rsidRDefault="000D7E10" w:rsidP="00393F13">
      <w:pPr>
        <w:pStyle w:val="Akapitzlist"/>
        <w:widowControl w:val="0"/>
        <w:numPr>
          <w:ilvl w:val="1"/>
          <w:numId w:val="2"/>
        </w:numPr>
        <w:autoSpaceDE w:val="0"/>
        <w:autoSpaceDN w:val="0"/>
        <w:spacing w:after="0"/>
        <w:ind w:left="567" w:right="109" w:hanging="425"/>
        <w:contextualSpacing w:val="0"/>
        <w:jc w:val="both"/>
        <w:rPr>
          <w:rFonts w:asciiTheme="minorHAnsi" w:hAnsiTheme="minorHAnsi" w:cstheme="minorHAnsi"/>
        </w:rPr>
      </w:pPr>
      <w:r w:rsidRPr="00144B1F">
        <w:rPr>
          <w:rFonts w:asciiTheme="minorHAnsi" w:hAnsiTheme="minorHAnsi" w:cstheme="minorHAnsi"/>
          <w:b/>
          <w:u w:val="single"/>
        </w:rPr>
        <w:t xml:space="preserve">Posiadają </w:t>
      </w:r>
      <w:bookmarkEnd w:id="8"/>
      <w:r w:rsidR="002E6996" w:rsidRPr="00144B1F">
        <w:rPr>
          <w:rFonts w:asciiTheme="minorHAnsi" w:hAnsiTheme="minorHAnsi" w:cstheme="minorHAnsi"/>
          <w:b/>
          <w:u w:val="single"/>
        </w:rPr>
        <w:t xml:space="preserve">odpowiednią kadrę dydaktyczną </w:t>
      </w:r>
      <w:r w:rsidR="002E6996" w:rsidRPr="00144B1F">
        <w:rPr>
          <w:rFonts w:asciiTheme="minorHAnsi" w:eastAsia="Times New Roman" w:hAnsiTheme="minorHAnsi" w:cstheme="minorHAnsi"/>
          <w:color w:val="000000"/>
        </w:rPr>
        <w:t>- dysponują</w:t>
      </w:r>
      <w:r w:rsidR="00B21F84" w:rsidRPr="00144B1F">
        <w:rPr>
          <w:rFonts w:asciiTheme="minorHAnsi" w:eastAsia="Times New Roman" w:hAnsiTheme="minorHAnsi" w:cstheme="minorHAnsi"/>
          <w:color w:val="000000"/>
        </w:rPr>
        <w:t xml:space="preserve"> co najmniej jedną osobą zdolną do wykonania zamówienia – Zamawiający uzna, że Oferent spełnia warunek, jeżeli złoży dokumentację </w:t>
      </w:r>
      <w:r w:rsidR="00B21F84" w:rsidRPr="00144B1F">
        <w:rPr>
          <w:rFonts w:asciiTheme="minorHAnsi" w:eastAsia="Times New Roman" w:hAnsiTheme="minorHAnsi" w:cstheme="minorHAnsi"/>
        </w:rPr>
        <w:t>potwierdzającą posiadanie niezbędnej wiedzy i doświadczenia do prowadze</w:t>
      </w:r>
      <w:r w:rsidR="00847833" w:rsidRPr="00144B1F">
        <w:rPr>
          <w:rFonts w:asciiTheme="minorHAnsi" w:eastAsia="Times New Roman" w:hAnsiTheme="minorHAnsi" w:cstheme="minorHAnsi"/>
        </w:rPr>
        <w:t xml:space="preserve">nia szkolenia zawodowego </w:t>
      </w:r>
      <w:r w:rsidR="00293D5C" w:rsidRPr="00144B1F">
        <w:rPr>
          <w:rFonts w:asciiTheme="minorHAnsi" w:eastAsia="Times New Roman" w:hAnsiTheme="minorHAnsi" w:cstheme="minorHAnsi"/>
        </w:rPr>
        <w:t xml:space="preserve">Magazynier z obsługą wózków </w:t>
      </w:r>
      <w:r w:rsidR="00E22BFF" w:rsidRPr="00144B1F">
        <w:rPr>
          <w:rFonts w:asciiTheme="minorHAnsi" w:hAnsiTheme="minorHAnsi" w:cstheme="minorHAnsi"/>
        </w:rPr>
        <w:t>jezdniowych podnośnikowych.</w:t>
      </w:r>
    </w:p>
    <w:p w:rsidR="00B21F84" w:rsidRPr="006018C1" w:rsidRDefault="00B21F84" w:rsidP="00283F3C">
      <w:pPr>
        <w:ind w:left="709" w:hanging="425"/>
        <w:jc w:val="both"/>
        <w:rPr>
          <w:rFonts w:cstheme="minorHAnsi"/>
        </w:rPr>
      </w:pPr>
    </w:p>
    <w:p w:rsidR="00B21F84" w:rsidRPr="006018C1" w:rsidRDefault="00B21F84" w:rsidP="00393F13">
      <w:pPr>
        <w:numPr>
          <w:ilvl w:val="0"/>
          <w:numId w:val="9"/>
        </w:numPr>
        <w:tabs>
          <w:tab w:val="left" w:pos="1134"/>
        </w:tabs>
        <w:spacing w:after="0"/>
        <w:ind w:left="567"/>
        <w:jc w:val="both"/>
        <w:textAlignment w:val="baseline"/>
        <w:rPr>
          <w:rFonts w:eastAsia="Times New Roman" w:cstheme="minorHAnsi"/>
          <w:color w:val="000000"/>
        </w:rPr>
      </w:pPr>
      <w:r w:rsidRPr="006018C1">
        <w:rPr>
          <w:rFonts w:eastAsia="Times New Roman" w:cstheme="minorHAnsi"/>
          <w:color w:val="000000"/>
        </w:rPr>
        <w:t>Wy</w:t>
      </w:r>
      <w:r w:rsidR="00FF1829" w:rsidRPr="006018C1">
        <w:rPr>
          <w:rFonts w:eastAsia="Times New Roman" w:cstheme="minorHAnsi"/>
          <w:color w:val="000000"/>
        </w:rPr>
        <w:t xml:space="preserve">kształcenie </w:t>
      </w:r>
      <w:r w:rsidR="00E22BFF">
        <w:rPr>
          <w:rFonts w:cstheme="minorHAnsi"/>
        </w:rPr>
        <w:t>wyższe</w:t>
      </w:r>
      <w:r w:rsidR="001B1DE8" w:rsidRPr="006018C1">
        <w:rPr>
          <w:rFonts w:cstheme="minorHAnsi"/>
        </w:rPr>
        <w:t xml:space="preserve"> lub certyfikaty/ zaświadczenia/ inne uprawnienia umożliwiające prowadzenia danego szkolenia</w:t>
      </w:r>
    </w:p>
    <w:p w:rsidR="00B21F84" w:rsidRPr="006018C1" w:rsidRDefault="00B21F84" w:rsidP="00393F13">
      <w:pPr>
        <w:pStyle w:val="Akapitzlist"/>
        <w:numPr>
          <w:ilvl w:val="0"/>
          <w:numId w:val="9"/>
        </w:numPr>
        <w:tabs>
          <w:tab w:val="left" w:pos="1134"/>
        </w:tabs>
        <w:ind w:left="567"/>
        <w:jc w:val="both"/>
        <w:rPr>
          <w:rFonts w:asciiTheme="minorHAnsi" w:hAnsiTheme="minorHAnsi" w:cstheme="minorHAnsi"/>
        </w:rPr>
      </w:pPr>
      <w:r w:rsidRPr="006018C1">
        <w:rPr>
          <w:rFonts w:asciiTheme="minorHAnsi" w:eastAsia="Times New Roman" w:hAnsiTheme="minorHAnsi" w:cstheme="minorHAnsi"/>
          <w:color w:val="000000"/>
        </w:rPr>
        <w:t xml:space="preserve">Co najmniej </w:t>
      </w:r>
      <w:r w:rsidR="001B1DE8" w:rsidRPr="006018C1">
        <w:rPr>
          <w:rFonts w:asciiTheme="minorHAnsi" w:hAnsiTheme="minorHAnsi" w:cstheme="minorHAnsi"/>
        </w:rPr>
        <w:t xml:space="preserve">2 lata doświadczenia zawodowego w danym obszarze/dziedzinie </w:t>
      </w:r>
      <w:r w:rsidR="003D050C" w:rsidRPr="006018C1">
        <w:rPr>
          <w:rFonts w:asciiTheme="minorHAnsi" w:hAnsiTheme="minorHAnsi" w:cstheme="minorHAnsi"/>
        </w:rPr>
        <w:t xml:space="preserve">w </w:t>
      </w:r>
      <w:r w:rsidR="00A668EC" w:rsidRPr="006018C1">
        <w:rPr>
          <w:rFonts w:asciiTheme="minorHAnsi" w:hAnsiTheme="minorHAnsi" w:cstheme="minorHAnsi"/>
        </w:rPr>
        <w:t>c</w:t>
      </w:r>
      <w:r w:rsidR="001B1DE8" w:rsidRPr="006018C1">
        <w:rPr>
          <w:rFonts w:asciiTheme="minorHAnsi" w:hAnsiTheme="minorHAnsi" w:cstheme="minorHAnsi"/>
        </w:rPr>
        <w:t>iągu ostatnich 4 lat przed upływem terminu składania ofert</w:t>
      </w:r>
    </w:p>
    <w:p w:rsidR="00B21F84" w:rsidRPr="006018C1" w:rsidRDefault="00B21F84" w:rsidP="00283F3C">
      <w:pPr>
        <w:pStyle w:val="NormalnyWeb"/>
        <w:tabs>
          <w:tab w:val="left" w:pos="1134"/>
        </w:tabs>
        <w:spacing w:before="0" w:beforeAutospacing="0" w:after="0" w:afterAutospacing="0" w:line="276" w:lineRule="auto"/>
        <w:ind w:left="567"/>
        <w:jc w:val="both"/>
        <w:rPr>
          <w:rFonts w:asciiTheme="minorHAnsi" w:hAnsiTheme="minorHAnsi" w:cstheme="minorHAnsi"/>
          <w:sz w:val="22"/>
          <w:szCs w:val="22"/>
        </w:rPr>
      </w:pPr>
      <w:r w:rsidRPr="006018C1">
        <w:rPr>
          <w:rFonts w:asciiTheme="minorHAnsi" w:hAnsiTheme="minorHAnsi" w:cstheme="minorHAnsi"/>
          <w:color w:val="000000"/>
          <w:sz w:val="22"/>
          <w:szCs w:val="22"/>
        </w:rPr>
        <w:t xml:space="preserve">Przez „min. 2letnie doświadczenie zawodowe” rozumie się min. 24 miesięczne </w:t>
      </w:r>
      <w:r w:rsidR="00A668EC" w:rsidRPr="006018C1">
        <w:rPr>
          <w:rFonts w:asciiTheme="minorHAnsi" w:hAnsiTheme="minorHAnsi" w:cstheme="minorHAnsi"/>
          <w:color w:val="000000"/>
          <w:sz w:val="22"/>
          <w:szCs w:val="22"/>
        </w:rPr>
        <w:t>zaangażowanie w</w:t>
      </w:r>
      <w:r w:rsidRPr="006018C1">
        <w:rPr>
          <w:rFonts w:asciiTheme="minorHAnsi" w:hAnsiTheme="minorHAnsi" w:cstheme="minorHAnsi"/>
          <w:color w:val="000000"/>
          <w:sz w:val="22"/>
          <w:szCs w:val="22"/>
        </w:rPr>
        <w:t xml:space="preserve"> wykonywaniu obowiązków zawodowych </w:t>
      </w:r>
      <w:r w:rsidR="00FF1829" w:rsidRPr="006018C1">
        <w:rPr>
          <w:rFonts w:asciiTheme="minorHAnsi" w:hAnsiTheme="minorHAnsi" w:cstheme="minorHAnsi"/>
          <w:color w:val="000000"/>
          <w:sz w:val="22"/>
          <w:szCs w:val="22"/>
        </w:rPr>
        <w:t>trenera</w:t>
      </w:r>
      <w:r w:rsidRPr="006018C1">
        <w:rPr>
          <w:rFonts w:asciiTheme="minorHAnsi" w:hAnsiTheme="minorHAnsi" w:cstheme="minorHAnsi"/>
          <w:color w:val="000000"/>
          <w:sz w:val="22"/>
          <w:szCs w:val="22"/>
        </w:rPr>
        <w:t>w ciągu ostatnich 4 lat.</w:t>
      </w:r>
    </w:p>
    <w:p w:rsidR="00B21F84" w:rsidRPr="006018C1" w:rsidRDefault="00B21F84" w:rsidP="00283F3C">
      <w:pPr>
        <w:pStyle w:val="Akapitzlist"/>
        <w:widowControl w:val="0"/>
        <w:autoSpaceDE w:val="0"/>
        <w:autoSpaceDN w:val="0"/>
        <w:spacing w:after="0"/>
        <w:ind w:left="709" w:right="109" w:hanging="425"/>
        <w:contextualSpacing w:val="0"/>
        <w:jc w:val="both"/>
        <w:rPr>
          <w:rFonts w:asciiTheme="minorHAnsi" w:hAnsiTheme="minorHAnsi" w:cstheme="minorHAnsi"/>
        </w:rPr>
      </w:pPr>
    </w:p>
    <w:bookmarkEnd w:id="9"/>
    <w:p w:rsidR="00D4738C" w:rsidRPr="006018C1" w:rsidRDefault="00D4738C" w:rsidP="00283F3C">
      <w:pPr>
        <w:pStyle w:val="Tekstpodstawowy"/>
        <w:spacing w:line="276" w:lineRule="auto"/>
        <w:ind w:left="851" w:hanging="284"/>
        <w:jc w:val="both"/>
        <w:rPr>
          <w:rFonts w:asciiTheme="minorHAnsi" w:hAnsiTheme="minorHAnsi" w:cstheme="minorHAnsi"/>
          <w:b/>
          <w:u w:val="single"/>
        </w:rPr>
      </w:pPr>
      <w:r w:rsidRPr="006018C1">
        <w:rPr>
          <w:rFonts w:asciiTheme="minorHAnsi" w:hAnsiTheme="minorHAnsi" w:cstheme="minorHAnsi"/>
          <w:b/>
          <w:u w:val="single"/>
        </w:rPr>
        <w:t>Opis sposobu dokonywania oceny spełnienia tego warunku:</w:t>
      </w:r>
    </w:p>
    <w:p w:rsidR="00681820" w:rsidRPr="006018C1" w:rsidRDefault="00681820" w:rsidP="00283F3C">
      <w:pPr>
        <w:spacing w:after="0"/>
        <w:ind w:left="709" w:hanging="425"/>
        <w:jc w:val="both"/>
        <w:rPr>
          <w:rFonts w:eastAsia="Times New Roman" w:cstheme="minorHAnsi"/>
          <w:color w:val="000000"/>
        </w:rPr>
      </w:pPr>
      <w:r w:rsidRPr="006018C1">
        <w:rPr>
          <w:rFonts w:eastAsia="Times New Roman" w:cstheme="minorHAnsi"/>
          <w:color w:val="000000"/>
        </w:rPr>
        <w:t>Na etapie składania oferty, Wykonawca zobowiązany jest przedłożyć Zamawiającemu: </w:t>
      </w:r>
    </w:p>
    <w:p w:rsidR="00681820" w:rsidRPr="006018C1" w:rsidRDefault="00681820" w:rsidP="00283F3C">
      <w:pPr>
        <w:spacing w:after="0"/>
        <w:ind w:left="709" w:hanging="425"/>
        <w:jc w:val="both"/>
        <w:rPr>
          <w:rFonts w:eastAsia="Times New Roman" w:cstheme="minorHAnsi"/>
        </w:rPr>
      </w:pPr>
    </w:p>
    <w:p w:rsidR="00681820" w:rsidRPr="006018C1" w:rsidRDefault="00681820" w:rsidP="00393F13">
      <w:pPr>
        <w:pStyle w:val="Akapitzlist"/>
        <w:numPr>
          <w:ilvl w:val="1"/>
          <w:numId w:val="9"/>
        </w:numPr>
        <w:spacing w:after="0"/>
        <w:ind w:left="709" w:hanging="425"/>
        <w:jc w:val="both"/>
        <w:rPr>
          <w:rFonts w:asciiTheme="minorHAnsi" w:eastAsia="Times New Roman" w:hAnsiTheme="minorHAnsi" w:cstheme="minorHAnsi"/>
          <w:color w:val="000000"/>
        </w:rPr>
      </w:pPr>
      <w:r w:rsidRPr="006018C1">
        <w:rPr>
          <w:rFonts w:asciiTheme="minorHAnsi" w:eastAsia="Times New Roman" w:hAnsiTheme="minorHAnsi" w:cstheme="minorHAnsi"/>
          <w:color w:val="000000"/>
        </w:rPr>
        <w:t xml:space="preserve">dyplomy/zaświadczenia/ certyfikaty/inne równorzędne dokumenty potwierdzające spełnienie </w:t>
      </w:r>
      <w:r w:rsidRPr="006018C1">
        <w:rPr>
          <w:rFonts w:asciiTheme="minorHAnsi" w:eastAsia="Times New Roman" w:hAnsiTheme="minorHAnsi" w:cstheme="minorHAnsi"/>
        </w:rPr>
        <w:t xml:space="preserve">powyższego </w:t>
      </w:r>
      <w:r w:rsidR="0036137E" w:rsidRPr="006018C1">
        <w:rPr>
          <w:rFonts w:asciiTheme="minorHAnsi" w:eastAsia="Times New Roman" w:hAnsiTheme="minorHAnsi" w:cstheme="minorHAnsi"/>
        </w:rPr>
        <w:t>warunku</w:t>
      </w:r>
      <w:r w:rsidRPr="006018C1">
        <w:rPr>
          <w:rFonts w:asciiTheme="minorHAnsi" w:eastAsia="Times New Roman" w:hAnsiTheme="minorHAnsi" w:cstheme="minorHAnsi"/>
          <w:color w:val="000000"/>
        </w:rPr>
        <w:t xml:space="preserve"> posiadania niezbędnej wiedzy oraz</w:t>
      </w:r>
    </w:p>
    <w:p w:rsidR="00681820" w:rsidRPr="006018C1" w:rsidRDefault="00681820" w:rsidP="00393F13">
      <w:pPr>
        <w:pStyle w:val="Akapitzlist"/>
        <w:numPr>
          <w:ilvl w:val="1"/>
          <w:numId w:val="9"/>
        </w:numPr>
        <w:spacing w:after="0"/>
        <w:ind w:left="709" w:hanging="425"/>
        <w:jc w:val="both"/>
        <w:rPr>
          <w:rFonts w:asciiTheme="minorHAnsi" w:eastAsia="Times New Roman" w:hAnsiTheme="minorHAnsi" w:cstheme="minorHAnsi"/>
        </w:rPr>
      </w:pPr>
      <w:r w:rsidRPr="006018C1">
        <w:rPr>
          <w:rFonts w:asciiTheme="minorHAnsi" w:eastAsia="Times New Roman" w:hAnsiTheme="minorHAnsi" w:cstheme="minorHAnsi"/>
          <w:color w:val="000000"/>
        </w:rPr>
        <w:t xml:space="preserve">stosowne dokumenty: referencje i/lub kopia </w:t>
      </w:r>
      <w:r w:rsidRPr="00144B1F">
        <w:rPr>
          <w:rFonts w:asciiTheme="minorHAnsi" w:eastAsia="Times New Roman" w:hAnsiTheme="minorHAnsi" w:cstheme="minorHAnsi"/>
          <w:color w:val="000000"/>
        </w:rPr>
        <w:t>umowy</w:t>
      </w:r>
      <w:r w:rsidRPr="006018C1">
        <w:rPr>
          <w:rFonts w:asciiTheme="minorHAnsi" w:eastAsia="Times New Roman" w:hAnsiTheme="minorHAnsi" w:cstheme="minorHAnsi"/>
          <w:color w:val="000000"/>
        </w:rPr>
        <w:t xml:space="preserve"> o pracę i/lub kopia umowy cywilnoprawnej/lub inne równorzędne dokumenty potwierdzające spełnienie kryterium minimum 2 letniego doświadczenia zawodowego w dziedzinie zgodnej z przedmiotem </w:t>
      </w:r>
      <w:r w:rsidR="00A668EC" w:rsidRPr="006018C1">
        <w:rPr>
          <w:rFonts w:asciiTheme="minorHAnsi" w:eastAsia="Times New Roman" w:hAnsiTheme="minorHAnsi" w:cstheme="minorHAnsi"/>
          <w:color w:val="000000"/>
        </w:rPr>
        <w:t>zamówienia w</w:t>
      </w:r>
      <w:r w:rsidRPr="006018C1">
        <w:rPr>
          <w:rFonts w:asciiTheme="minorHAnsi" w:eastAsia="Times New Roman" w:hAnsiTheme="minorHAnsi" w:cstheme="minorHAnsi"/>
          <w:color w:val="000000"/>
        </w:rPr>
        <w:t xml:space="preserve"> okresie czterech lat przed dniem złożenia oferty, a jeżeli okres prowadzenia działalności jest krótszy - w tym okresie.</w:t>
      </w:r>
    </w:p>
    <w:p w:rsidR="00681820" w:rsidRPr="006018C1" w:rsidRDefault="00681820" w:rsidP="00283F3C">
      <w:pPr>
        <w:tabs>
          <w:tab w:val="left" w:pos="7371"/>
        </w:tabs>
        <w:ind w:left="709" w:hanging="425"/>
        <w:jc w:val="both"/>
        <w:rPr>
          <w:rFonts w:cstheme="minorHAnsi"/>
          <w:b/>
        </w:rPr>
      </w:pPr>
    </w:p>
    <w:p w:rsidR="002E6996" w:rsidRPr="006018C1" w:rsidRDefault="00D4738C" w:rsidP="00283F3C">
      <w:pPr>
        <w:tabs>
          <w:tab w:val="left" w:pos="7371"/>
        </w:tabs>
        <w:ind w:left="709"/>
        <w:jc w:val="both"/>
        <w:rPr>
          <w:rFonts w:cstheme="minorHAnsi"/>
          <w:b/>
          <w:strike/>
        </w:rPr>
      </w:pPr>
      <w:r w:rsidRPr="006018C1">
        <w:rPr>
          <w:rFonts w:cstheme="minorHAnsi"/>
          <w:b/>
        </w:rPr>
        <w:t>Zamawiający ma prawo w przypadku powstałych wątpliwości do każdorazowej weryfikacji kadry dydaktycznej wskazanej przez Wykonawcę pod kątem spełnienia ww</w:t>
      </w:r>
      <w:r w:rsidR="000D0C9E" w:rsidRPr="006018C1">
        <w:rPr>
          <w:rFonts w:cstheme="minorHAnsi"/>
          <w:b/>
        </w:rPr>
        <w:t>.</w:t>
      </w:r>
      <w:r w:rsidRPr="006018C1">
        <w:rPr>
          <w:rFonts w:cstheme="minorHAnsi"/>
          <w:b/>
        </w:rPr>
        <w:t xml:space="preserve"> wymagań oraz wyrażenia sprzeciwu, co do możliwości zatrudnienia przedstawionej kadry np. gdy </w:t>
      </w:r>
      <w:r w:rsidR="000D0C9E" w:rsidRPr="006018C1">
        <w:rPr>
          <w:rFonts w:cstheme="minorHAnsi"/>
          <w:b/>
        </w:rPr>
        <w:t>Zamawiający</w:t>
      </w:r>
      <w:r w:rsidRPr="006018C1">
        <w:rPr>
          <w:rFonts w:cstheme="minorHAnsi"/>
          <w:b/>
        </w:rPr>
        <w:t xml:space="preserve"> zna przypadki nierzetelnej realizacji szkoleń przez wskazaną kadrę, </w:t>
      </w:r>
      <w:r w:rsidR="00E670A5" w:rsidRPr="006018C1">
        <w:rPr>
          <w:rFonts w:cstheme="minorHAnsi"/>
          <w:b/>
        </w:rPr>
        <w:t>i</w:t>
      </w:r>
      <w:r w:rsidRPr="006018C1">
        <w:rPr>
          <w:rFonts w:cstheme="minorHAnsi"/>
          <w:b/>
        </w:rPr>
        <w:t xml:space="preserve">poweźmie </w:t>
      </w:r>
      <w:r w:rsidRPr="006018C1">
        <w:rPr>
          <w:rFonts w:cstheme="minorHAnsi"/>
          <w:b/>
        </w:rPr>
        <w:lastRenderedPageBreak/>
        <w:t xml:space="preserve">wątpliwości co do spełnienia przez te osoby wymagań,o których mowa powyżej). W przypadku wystosowanej prośby przez Zamawiającegow zakresie przedłożenia dokumentów potwierdzających wykazany </w:t>
      </w:r>
      <w:r w:rsidRPr="00144B1F">
        <w:rPr>
          <w:rFonts w:cstheme="minorHAnsi"/>
          <w:b/>
        </w:rPr>
        <w:t xml:space="preserve">potencjał </w:t>
      </w:r>
      <w:r w:rsidR="00476455" w:rsidRPr="00144B1F">
        <w:rPr>
          <w:rFonts w:cstheme="minorHAnsi"/>
          <w:b/>
        </w:rPr>
        <w:t>w Załączniku nr 2</w:t>
      </w:r>
      <w:r w:rsidRPr="00144B1F">
        <w:rPr>
          <w:rFonts w:cstheme="minorHAnsi"/>
          <w:b/>
        </w:rPr>
        <w:t xml:space="preserve"> Wykonawca</w:t>
      </w:r>
      <w:r w:rsidRPr="006018C1">
        <w:rPr>
          <w:rFonts w:cstheme="minorHAnsi"/>
          <w:b/>
        </w:rPr>
        <w:t xml:space="preserve"> ma 3 dni na przedłożenie żądanych przez Zamawiającego dokumentów.</w:t>
      </w:r>
      <w:r w:rsidR="00735AA2">
        <w:rPr>
          <w:rFonts w:cstheme="minorHAnsi"/>
          <w:b/>
        </w:rPr>
        <w:t xml:space="preserve"> </w:t>
      </w:r>
      <w:r w:rsidR="00613308" w:rsidRPr="006018C1">
        <w:rPr>
          <w:rFonts w:cstheme="minorHAnsi"/>
          <w:b/>
        </w:rPr>
        <w:t>Jeżeli Wykonawca wyrazi sprzeciw</w:t>
      </w:r>
      <w:r w:rsidRPr="006018C1">
        <w:rPr>
          <w:rFonts w:cstheme="minorHAnsi"/>
          <w:b/>
        </w:rPr>
        <w:t>zobowiązany jest do niezwłocznego wskazania Zamawiającemu nowej kadry dydaktycznej spełniającej powyższe wymagania, do której Zamawiający ma również prawo weryfikacji i sprzeciwu (w zakresie opisanym powyżej). Zamawiający ma również prawo do żądania zmiany kadry i wskazania nowej kadry dydaktycznej (w zakresie opisanym powyżej) przez Wykonawcę, w przypadku, gdy kadra dydaktyczna w trakcie realizacji szkoleń nie będzie wywiązywała się prawidłowo z powierzonej jej zadań</w:t>
      </w:r>
      <w:r w:rsidR="00DD4C1F" w:rsidRPr="006018C1">
        <w:rPr>
          <w:rFonts w:cstheme="minorHAnsi"/>
          <w:b/>
        </w:rPr>
        <w:t>.</w:t>
      </w:r>
    </w:p>
    <w:p w:rsidR="00D71CB1" w:rsidRPr="006018C1" w:rsidRDefault="00D46507" w:rsidP="00A745F0">
      <w:pPr>
        <w:pStyle w:val="Akapitzlist"/>
        <w:widowControl w:val="0"/>
        <w:numPr>
          <w:ilvl w:val="1"/>
          <w:numId w:val="2"/>
        </w:numPr>
        <w:autoSpaceDE w:val="0"/>
        <w:autoSpaceDN w:val="0"/>
        <w:spacing w:after="0"/>
        <w:ind w:right="111"/>
        <w:contextualSpacing w:val="0"/>
        <w:jc w:val="both"/>
        <w:rPr>
          <w:rFonts w:asciiTheme="minorHAnsi" w:hAnsiTheme="minorHAnsi" w:cstheme="minorHAnsi"/>
        </w:rPr>
      </w:pPr>
      <w:r w:rsidRPr="006018C1">
        <w:rPr>
          <w:rFonts w:asciiTheme="minorHAnsi" w:hAnsiTheme="minorHAnsi" w:cstheme="minorHAnsi"/>
          <w:b/>
          <w:u w:val="single"/>
        </w:rPr>
        <w:t>Nie są powiązani z Zamawiającym kapitałowo lub osobowo.</w:t>
      </w:r>
      <w:r w:rsidRPr="006018C1">
        <w:rPr>
          <w:rFonts w:asciiTheme="minorHAnsi" w:hAnsiTheme="minorHAnsi" w:cstheme="minorHAnsi"/>
        </w:rPr>
        <w:t xml:space="preserve"> Przez powiązania kapitałowe lub osobowe rozumie się wzajemne powiązania między Beneficjentem/Zamawiającym lub osobami upoważnionymi do zaciągania zobowiązań w imieniu Beneficjenta/Zamawiającego lub osobami wykonującymi w imieniu Beneficjenta/Zamawiającego czynności związanych z przeprowadzeniem procedury wyboru wykonawcy a wykonawcą, polegające w szczególnościna:</w:t>
      </w:r>
    </w:p>
    <w:p w:rsidR="00F01148" w:rsidRPr="006018C1" w:rsidRDefault="00F01148" w:rsidP="00A745F0">
      <w:pPr>
        <w:pStyle w:val="Akapitzlist"/>
        <w:widowControl w:val="0"/>
        <w:numPr>
          <w:ilvl w:val="0"/>
          <w:numId w:val="20"/>
        </w:numPr>
        <w:autoSpaceDE w:val="0"/>
        <w:autoSpaceDN w:val="0"/>
        <w:spacing w:after="0"/>
        <w:ind w:left="1418" w:hanging="425"/>
        <w:contextualSpacing w:val="0"/>
        <w:jc w:val="both"/>
        <w:rPr>
          <w:rFonts w:asciiTheme="minorHAnsi" w:hAnsiTheme="minorHAnsi" w:cstheme="minorHAnsi"/>
        </w:rPr>
      </w:pPr>
      <w:r w:rsidRPr="006018C1">
        <w:rPr>
          <w:rFonts w:asciiTheme="minorHAnsi" w:hAnsiTheme="minorHAnsi" w:cstheme="minorHAnsi"/>
        </w:rPr>
        <w:t xml:space="preserve">uczestniczeniu w spółce jako wspólnik spółki cywilnej lub spółkiosobowej, posiadaniu co najmniej 10% udziałów lub </w:t>
      </w:r>
      <w:r w:rsidRPr="006018C1">
        <w:rPr>
          <w:rFonts w:asciiTheme="minorHAnsi" w:hAnsiTheme="minorHAnsi" w:cstheme="minorHAnsi"/>
          <w:spacing w:val="-2"/>
        </w:rPr>
        <w:t xml:space="preserve">akcji (o ile niższy próg nie wynika z przepisów prawa), </w:t>
      </w:r>
      <w:r w:rsidRPr="006018C1">
        <w:rPr>
          <w:rFonts w:asciiTheme="minorHAnsi" w:hAnsiTheme="minorHAnsi" w:cstheme="minorHAnsi"/>
        </w:rPr>
        <w:t xml:space="preserve">pełnieniu funkcji członka organu nadzorczego lub zarządzającego, </w:t>
      </w:r>
      <w:r w:rsidRPr="006018C1">
        <w:rPr>
          <w:rFonts w:asciiTheme="minorHAnsi" w:hAnsiTheme="minorHAnsi" w:cstheme="minorHAnsi"/>
          <w:spacing w:val="-2"/>
        </w:rPr>
        <w:t>prokurenta, pełnomocnika,</w:t>
      </w:r>
    </w:p>
    <w:p w:rsidR="00F01148" w:rsidRPr="006018C1" w:rsidRDefault="00F01148" w:rsidP="00A745F0">
      <w:pPr>
        <w:pStyle w:val="Akapitzlist"/>
        <w:widowControl w:val="0"/>
        <w:numPr>
          <w:ilvl w:val="0"/>
          <w:numId w:val="20"/>
        </w:numPr>
        <w:autoSpaceDE w:val="0"/>
        <w:autoSpaceDN w:val="0"/>
        <w:spacing w:after="0"/>
        <w:ind w:left="1418" w:hanging="425"/>
        <w:contextualSpacing w:val="0"/>
        <w:jc w:val="both"/>
        <w:rPr>
          <w:rFonts w:asciiTheme="minorHAnsi" w:hAnsiTheme="minorHAnsi" w:cstheme="minorHAnsi"/>
        </w:rPr>
      </w:pPr>
      <w:r w:rsidRPr="006018C1">
        <w:rPr>
          <w:rFonts w:asciiTheme="minorHAnsi" w:hAnsiTheme="minorHAnsi" w:cstheme="minorHAnsi"/>
        </w:rPr>
        <w:t>pozostawaniu w związku małżeńskim, w stosunku pokrewieństwa lub powinowactwa w linii prostej, pokrewieństwa lub powinowactwa w linii bocznej do drugiego stopnia lub związania z tytułu przysposobienia, opieki lub kurateli albo pozostawaniu we wspólnym pożyciu z wykonawcą, jego zastępcą prawnym lub członkami organów zarządzających lub organów nadzorczych wykonawców ubiegających się o udzielenie zamówienia.</w:t>
      </w:r>
    </w:p>
    <w:p w:rsidR="00F01148" w:rsidRPr="006018C1" w:rsidRDefault="00F01148" w:rsidP="00A745F0">
      <w:pPr>
        <w:pStyle w:val="Akapitzlist"/>
        <w:widowControl w:val="0"/>
        <w:numPr>
          <w:ilvl w:val="0"/>
          <w:numId w:val="20"/>
        </w:numPr>
        <w:autoSpaceDE w:val="0"/>
        <w:autoSpaceDN w:val="0"/>
        <w:spacing w:after="0"/>
        <w:ind w:left="1418" w:hanging="425"/>
        <w:contextualSpacing w:val="0"/>
        <w:jc w:val="both"/>
        <w:rPr>
          <w:rFonts w:asciiTheme="minorHAnsi" w:hAnsiTheme="minorHAnsi" w:cstheme="minorHAnsi"/>
        </w:rPr>
      </w:pPr>
      <w:r w:rsidRPr="006018C1">
        <w:rPr>
          <w:rFonts w:asciiTheme="minorHAnsi" w:hAnsiTheme="minorHAnsi" w:cstheme="minorHAnsi"/>
        </w:rPr>
        <w:t>pozostawaniu z wykonawcą w takim stosunku prawnym lub faktycznym, że istnieje uzasadniona wątpliwość co do ich bezstronności lub niezależności w związku z postępowaniem o udzielenie zamówienia.</w:t>
      </w:r>
    </w:p>
    <w:p w:rsidR="00D46507" w:rsidRPr="006018C1" w:rsidRDefault="00D46507" w:rsidP="00283F3C">
      <w:pPr>
        <w:pStyle w:val="Tekstpodstawowy"/>
        <w:spacing w:line="276" w:lineRule="auto"/>
        <w:ind w:left="284"/>
        <w:jc w:val="both"/>
        <w:rPr>
          <w:rFonts w:asciiTheme="minorHAnsi" w:hAnsiTheme="minorHAnsi" w:cstheme="minorHAnsi"/>
          <w:b/>
          <w:u w:val="single"/>
        </w:rPr>
      </w:pPr>
      <w:r w:rsidRPr="006018C1">
        <w:rPr>
          <w:rFonts w:asciiTheme="minorHAnsi" w:hAnsiTheme="minorHAnsi" w:cstheme="minorHAnsi"/>
          <w:b/>
          <w:u w:val="single"/>
        </w:rPr>
        <w:t>Opis sposobu dokonywania oceny spełnienia tego warunku:</w:t>
      </w:r>
    </w:p>
    <w:p w:rsidR="00D4738C" w:rsidRPr="006018C1" w:rsidRDefault="00A745F0" w:rsidP="00283F3C">
      <w:pPr>
        <w:tabs>
          <w:tab w:val="left" w:pos="7371"/>
        </w:tabs>
        <w:ind w:left="284"/>
        <w:jc w:val="both"/>
        <w:rPr>
          <w:rFonts w:cstheme="minorHAnsi"/>
        </w:rPr>
      </w:pPr>
      <w:r w:rsidRPr="006018C1">
        <w:rPr>
          <w:rFonts w:cstheme="minorHAnsi"/>
        </w:rPr>
        <w:t xml:space="preserve">Wymóg zostanie spełniony przez złożenie przez Wykonawcę do niniejszej oferty oświadczenia stanowiącego załącznik nr </w:t>
      </w:r>
      <w:r w:rsidR="00587D58" w:rsidRPr="006018C1">
        <w:rPr>
          <w:rFonts w:cstheme="minorHAnsi"/>
        </w:rPr>
        <w:t>4 do F</w:t>
      </w:r>
      <w:r w:rsidRPr="006018C1">
        <w:rPr>
          <w:rFonts w:cstheme="minorHAnsi"/>
        </w:rPr>
        <w:t>ormularza ofertowego.</w:t>
      </w:r>
    </w:p>
    <w:p w:rsidR="0025718D" w:rsidRPr="00476455" w:rsidRDefault="0025718D" w:rsidP="00393F13">
      <w:pPr>
        <w:pStyle w:val="Akapitzlist"/>
        <w:widowControl w:val="0"/>
        <w:numPr>
          <w:ilvl w:val="2"/>
          <w:numId w:val="2"/>
        </w:numPr>
        <w:tabs>
          <w:tab w:val="left" w:pos="709"/>
        </w:tabs>
        <w:autoSpaceDE w:val="0"/>
        <w:autoSpaceDN w:val="0"/>
        <w:spacing w:after="0"/>
        <w:ind w:left="993" w:right="118" w:hanging="425"/>
        <w:contextualSpacing w:val="0"/>
        <w:jc w:val="both"/>
        <w:rPr>
          <w:rFonts w:asciiTheme="minorHAnsi" w:hAnsiTheme="minorHAnsi" w:cstheme="minorHAnsi"/>
        </w:rPr>
      </w:pPr>
      <w:r w:rsidRPr="00476455">
        <w:rPr>
          <w:rFonts w:asciiTheme="minorHAnsi" w:hAnsiTheme="minorHAnsi" w:cstheme="minorHAnsi"/>
          <w:b/>
          <w:u w:val="single"/>
        </w:rPr>
        <w:t>Dysponują odpowiednim potencjałem technicznym tj</w:t>
      </w:r>
      <w:r w:rsidRPr="00476455">
        <w:rPr>
          <w:rFonts w:asciiTheme="minorHAnsi" w:hAnsiTheme="minorHAnsi" w:cstheme="minorHAnsi"/>
        </w:rPr>
        <w:t>. salami/pomieszczeniami</w:t>
      </w:r>
    </w:p>
    <w:p w:rsidR="0099198D" w:rsidRPr="006018C1" w:rsidRDefault="008C78B8" w:rsidP="00393F13">
      <w:pPr>
        <w:pStyle w:val="Akapitzlist"/>
        <w:widowControl w:val="0"/>
        <w:numPr>
          <w:ilvl w:val="2"/>
          <w:numId w:val="2"/>
        </w:numPr>
        <w:autoSpaceDE w:val="0"/>
        <w:autoSpaceDN w:val="0"/>
        <w:spacing w:after="0"/>
        <w:ind w:left="993" w:right="118" w:hanging="425"/>
        <w:contextualSpacing w:val="0"/>
        <w:jc w:val="both"/>
        <w:rPr>
          <w:rFonts w:asciiTheme="minorHAnsi" w:hAnsiTheme="minorHAnsi" w:cstheme="minorHAnsi"/>
          <w:strike/>
        </w:rPr>
      </w:pPr>
      <w:r w:rsidRPr="00476455">
        <w:rPr>
          <w:rFonts w:asciiTheme="minorHAnsi" w:hAnsiTheme="minorHAnsi" w:cstheme="minorHAnsi"/>
        </w:rPr>
        <w:t>Mogącymi</w:t>
      </w:r>
      <w:r w:rsidR="0025718D" w:rsidRPr="00476455">
        <w:rPr>
          <w:rFonts w:asciiTheme="minorHAnsi" w:hAnsiTheme="minorHAnsi" w:cstheme="minorHAnsi"/>
        </w:rPr>
        <w:t xml:space="preserve"> pomieścić 1</w:t>
      </w:r>
      <w:r w:rsidR="00681820" w:rsidRPr="00476455">
        <w:rPr>
          <w:rFonts w:asciiTheme="minorHAnsi" w:hAnsiTheme="minorHAnsi" w:cstheme="minorHAnsi"/>
        </w:rPr>
        <w:t>3</w:t>
      </w:r>
      <w:r w:rsidR="0025718D" w:rsidRPr="00476455">
        <w:rPr>
          <w:rFonts w:asciiTheme="minorHAnsi" w:hAnsiTheme="minorHAnsi" w:cstheme="minorHAnsi"/>
        </w:rPr>
        <w:t xml:space="preserve"> osób, w razie potrzeby dostosowane do potrzeb osób </w:t>
      </w:r>
      <w:r w:rsidR="00613308" w:rsidRPr="00476455">
        <w:rPr>
          <w:rFonts w:asciiTheme="minorHAnsi" w:hAnsiTheme="minorHAnsi" w:cstheme="minorHAnsi"/>
        </w:rPr>
        <w:br/>
      </w:r>
      <w:r w:rsidR="0025718D" w:rsidRPr="00476455">
        <w:rPr>
          <w:rFonts w:asciiTheme="minorHAnsi" w:hAnsiTheme="minorHAnsi" w:cstheme="minorHAnsi"/>
        </w:rPr>
        <w:t>z niepełnosprawnościami [O</w:t>
      </w:r>
      <w:r w:rsidR="007752C5" w:rsidRPr="00476455">
        <w:rPr>
          <w:rFonts w:asciiTheme="minorHAnsi" w:hAnsiTheme="minorHAnsi" w:cstheme="minorHAnsi"/>
        </w:rPr>
        <w:t>z</w:t>
      </w:r>
      <w:r w:rsidR="0025718D" w:rsidRPr="00476455">
        <w:rPr>
          <w:rFonts w:asciiTheme="minorHAnsi" w:hAnsiTheme="minorHAnsi" w:cstheme="minorHAnsi"/>
        </w:rPr>
        <w:t>N] (architekt</w:t>
      </w:r>
      <w:r w:rsidRPr="00476455">
        <w:rPr>
          <w:rFonts w:asciiTheme="minorHAnsi" w:hAnsiTheme="minorHAnsi" w:cstheme="minorHAnsi"/>
        </w:rPr>
        <w:t>onicznie</w:t>
      </w:r>
      <w:r w:rsidR="0025718D" w:rsidRPr="00476455">
        <w:rPr>
          <w:rFonts w:asciiTheme="minorHAnsi" w:hAnsiTheme="minorHAnsi" w:cstheme="minorHAnsi"/>
        </w:rPr>
        <w:t>,akustycznie); warunki lokalowe muszą być przestronne, klimatyzowane/ogrzewane, zapewniające odpowiednie, podstawowe wyposażenie: minimum 1</w:t>
      </w:r>
      <w:r w:rsidR="00681820" w:rsidRPr="00476455">
        <w:rPr>
          <w:rFonts w:asciiTheme="minorHAnsi" w:hAnsiTheme="minorHAnsi" w:cstheme="minorHAnsi"/>
        </w:rPr>
        <w:t>3</w:t>
      </w:r>
      <w:r w:rsidR="0025718D" w:rsidRPr="00476455">
        <w:rPr>
          <w:rFonts w:asciiTheme="minorHAnsi" w:hAnsiTheme="minorHAnsi" w:cstheme="minorHAnsi"/>
        </w:rPr>
        <w:t xml:space="preserve"> miejsc siedzących, minimum 1</w:t>
      </w:r>
      <w:r w:rsidR="00681820" w:rsidRPr="00476455">
        <w:rPr>
          <w:rFonts w:asciiTheme="minorHAnsi" w:hAnsiTheme="minorHAnsi" w:cstheme="minorHAnsi"/>
        </w:rPr>
        <w:t>3</w:t>
      </w:r>
      <w:r w:rsidR="0025718D" w:rsidRPr="00476455">
        <w:rPr>
          <w:rFonts w:asciiTheme="minorHAnsi" w:hAnsiTheme="minorHAnsi" w:cstheme="minorHAnsi"/>
        </w:rPr>
        <w:t xml:space="preserve"> stolików/biurek, tablicę/flipchart, okna, dostęp do toalety, zgodne z przepisami BHP; zajęcia praktyczne realizowane w pomieszczeniach mogących pomieścić 1</w:t>
      </w:r>
      <w:r w:rsidR="00681820" w:rsidRPr="00476455">
        <w:rPr>
          <w:rFonts w:asciiTheme="minorHAnsi" w:hAnsiTheme="minorHAnsi" w:cstheme="minorHAnsi"/>
        </w:rPr>
        <w:t>3</w:t>
      </w:r>
      <w:r w:rsidR="0025718D" w:rsidRPr="00476455">
        <w:rPr>
          <w:rFonts w:asciiTheme="minorHAnsi" w:hAnsiTheme="minorHAnsi" w:cstheme="minorHAnsi"/>
        </w:rPr>
        <w:t xml:space="preserve"> osób, w razie potrzeby dostosowane do potrzeb osób z niepełnosprawnościami [O</w:t>
      </w:r>
      <w:r w:rsidR="007752C5" w:rsidRPr="00476455">
        <w:rPr>
          <w:rFonts w:asciiTheme="minorHAnsi" w:hAnsiTheme="minorHAnsi" w:cstheme="minorHAnsi"/>
        </w:rPr>
        <w:t>z</w:t>
      </w:r>
      <w:r w:rsidR="0025718D" w:rsidRPr="00476455">
        <w:rPr>
          <w:rFonts w:asciiTheme="minorHAnsi" w:hAnsiTheme="minorHAnsi" w:cstheme="minorHAnsi"/>
        </w:rPr>
        <w:t>N] (</w:t>
      </w:r>
      <w:r w:rsidR="00BC79A4" w:rsidRPr="00476455">
        <w:rPr>
          <w:rFonts w:asciiTheme="minorHAnsi" w:hAnsiTheme="minorHAnsi" w:cstheme="minorHAnsi"/>
        </w:rPr>
        <w:t xml:space="preserve">architektonicznie, </w:t>
      </w:r>
      <w:r w:rsidR="00BC79A4" w:rsidRPr="00476455">
        <w:rPr>
          <w:rFonts w:asciiTheme="minorHAnsi" w:hAnsiTheme="minorHAnsi" w:cstheme="minorHAnsi"/>
        </w:rPr>
        <w:lastRenderedPageBreak/>
        <w:t>akustycznie</w:t>
      </w:r>
      <w:r w:rsidR="0025718D" w:rsidRPr="00476455">
        <w:rPr>
          <w:rFonts w:asciiTheme="minorHAnsi" w:hAnsiTheme="minorHAnsi" w:cstheme="minorHAnsi"/>
        </w:rPr>
        <w:t>);</w:t>
      </w:r>
      <w:r w:rsidR="0099198D" w:rsidRPr="00476455">
        <w:rPr>
          <w:rFonts w:asciiTheme="minorHAnsi" w:hAnsiTheme="minorHAnsi" w:cstheme="minorHAnsi"/>
        </w:rPr>
        <w:t>wyposażone w stosowny sprzęt do prowadzenia zajęć,</w:t>
      </w:r>
    </w:p>
    <w:p w:rsidR="0025718D" w:rsidRPr="006018C1" w:rsidRDefault="0025718D" w:rsidP="00393F13">
      <w:pPr>
        <w:pStyle w:val="Akapitzlist"/>
        <w:widowControl w:val="0"/>
        <w:numPr>
          <w:ilvl w:val="2"/>
          <w:numId w:val="2"/>
        </w:numPr>
        <w:autoSpaceDE w:val="0"/>
        <w:autoSpaceDN w:val="0"/>
        <w:spacing w:after="0"/>
        <w:ind w:left="993" w:right="120" w:hanging="425"/>
        <w:contextualSpacing w:val="0"/>
        <w:jc w:val="both"/>
        <w:rPr>
          <w:rFonts w:asciiTheme="minorHAnsi" w:hAnsiTheme="minorHAnsi" w:cstheme="minorHAnsi"/>
        </w:rPr>
      </w:pPr>
      <w:r w:rsidRPr="006018C1">
        <w:rPr>
          <w:rFonts w:asciiTheme="minorHAnsi" w:hAnsiTheme="minorHAnsi" w:cstheme="minorHAnsi"/>
        </w:rPr>
        <w:t>Z możliwością oznaczeni</w:t>
      </w:r>
      <w:r w:rsidR="00A34944" w:rsidRPr="006018C1">
        <w:rPr>
          <w:rFonts w:asciiTheme="minorHAnsi" w:hAnsiTheme="minorHAnsi" w:cstheme="minorHAnsi"/>
        </w:rPr>
        <w:t>a</w:t>
      </w:r>
      <w:r w:rsidRPr="006018C1">
        <w:rPr>
          <w:rFonts w:asciiTheme="minorHAnsi" w:hAnsiTheme="minorHAnsi" w:cstheme="minorHAnsi"/>
        </w:rPr>
        <w:t xml:space="preserve"> lokalu, w tym sal/pomieszczeń oraz budynków, w których będą realizowane szkolenia zgodnie z przepisami i normami wskazanymi w Wytycznych dotyczących zasad </w:t>
      </w:r>
      <w:r w:rsidR="00507E91" w:rsidRPr="006018C1">
        <w:rPr>
          <w:rFonts w:asciiTheme="minorHAnsi" w:hAnsiTheme="minorHAnsi" w:cstheme="minorHAnsi"/>
        </w:rPr>
        <w:t xml:space="preserve">informacji i </w:t>
      </w:r>
      <w:r w:rsidRPr="006018C1">
        <w:rPr>
          <w:rFonts w:asciiTheme="minorHAnsi" w:hAnsiTheme="minorHAnsi" w:cstheme="minorHAnsi"/>
        </w:rPr>
        <w:t xml:space="preserve">promocji </w:t>
      </w:r>
      <w:r w:rsidR="00681820" w:rsidRPr="006018C1">
        <w:rPr>
          <w:rFonts w:asciiTheme="minorHAnsi" w:hAnsiTheme="minorHAnsi" w:cstheme="minorHAnsi"/>
        </w:rPr>
        <w:t>Funduszy Europejskich</w:t>
      </w:r>
      <w:r w:rsidRPr="006018C1">
        <w:rPr>
          <w:rFonts w:asciiTheme="minorHAnsi" w:hAnsiTheme="minorHAnsi" w:cstheme="minorHAnsi"/>
        </w:rPr>
        <w:t xml:space="preserve"> na lata</w:t>
      </w:r>
      <w:r w:rsidR="00681820" w:rsidRPr="006018C1">
        <w:rPr>
          <w:rFonts w:asciiTheme="minorHAnsi" w:hAnsiTheme="minorHAnsi" w:cstheme="minorHAnsi"/>
        </w:rPr>
        <w:t xml:space="preserve"> 2021-2027</w:t>
      </w:r>
      <w:r w:rsidR="00A7683C" w:rsidRPr="006018C1">
        <w:rPr>
          <w:rFonts w:asciiTheme="minorHAnsi" w:hAnsiTheme="minorHAnsi" w:cstheme="minorHAnsi"/>
        </w:rPr>
        <w:t>.</w:t>
      </w:r>
    </w:p>
    <w:p w:rsidR="0025718D" w:rsidRPr="006018C1" w:rsidRDefault="0025718D" w:rsidP="00283F3C">
      <w:pPr>
        <w:pStyle w:val="Tekstpodstawowy"/>
        <w:spacing w:line="276" w:lineRule="auto"/>
        <w:ind w:left="284"/>
        <w:jc w:val="both"/>
        <w:rPr>
          <w:rFonts w:asciiTheme="minorHAnsi" w:hAnsiTheme="minorHAnsi" w:cstheme="minorHAnsi"/>
          <w:b/>
          <w:u w:val="single"/>
        </w:rPr>
      </w:pPr>
      <w:r w:rsidRPr="006018C1">
        <w:rPr>
          <w:rFonts w:asciiTheme="minorHAnsi" w:hAnsiTheme="minorHAnsi" w:cstheme="minorHAnsi"/>
          <w:b/>
          <w:u w:val="single"/>
        </w:rPr>
        <w:t>Opis sposobu dokonywania oceny spełnienia tego warunku:</w:t>
      </w:r>
    </w:p>
    <w:p w:rsidR="0025718D" w:rsidRPr="006018C1" w:rsidRDefault="00BE328A" w:rsidP="00283F3C">
      <w:pPr>
        <w:pStyle w:val="Akapitzlist"/>
        <w:widowControl w:val="0"/>
        <w:autoSpaceDE w:val="0"/>
        <w:autoSpaceDN w:val="0"/>
        <w:ind w:left="284" w:right="-143"/>
        <w:contextualSpacing w:val="0"/>
        <w:jc w:val="both"/>
        <w:rPr>
          <w:rFonts w:asciiTheme="minorHAnsi" w:hAnsiTheme="minorHAnsi" w:cstheme="minorHAnsi"/>
          <w:b/>
        </w:rPr>
      </w:pPr>
      <w:r w:rsidRPr="006018C1">
        <w:rPr>
          <w:rFonts w:asciiTheme="minorHAnsi" w:hAnsiTheme="minorHAnsi" w:cstheme="minorHAnsi"/>
        </w:rPr>
        <w:t xml:space="preserve">Wymóg zostanie spełniony poprzez złożenie przez Wykonawcę do niniejszej oferty oświadczenia stanowiącego </w:t>
      </w:r>
      <w:r w:rsidR="000A41BD" w:rsidRPr="006018C1">
        <w:rPr>
          <w:rFonts w:asciiTheme="minorHAnsi" w:hAnsiTheme="minorHAnsi" w:cstheme="minorHAnsi"/>
        </w:rPr>
        <w:t>Z</w:t>
      </w:r>
      <w:r w:rsidR="0034634E" w:rsidRPr="006018C1">
        <w:rPr>
          <w:rFonts w:asciiTheme="minorHAnsi" w:hAnsiTheme="minorHAnsi" w:cstheme="minorHAnsi"/>
        </w:rPr>
        <w:t xml:space="preserve">ałącznik nr </w:t>
      </w:r>
      <w:r w:rsidR="00587D58" w:rsidRPr="006018C1">
        <w:rPr>
          <w:rFonts w:asciiTheme="minorHAnsi" w:hAnsiTheme="minorHAnsi" w:cstheme="minorHAnsi"/>
        </w:rPr>
        <w:t>6</w:t>
      </w:r>
      <w:r w:rsidR="0034634E" w:rsidRPr="006018C1">
        <w:rPr>
          <w:rFonts w:asciiTheme="minorHAnsi" w:hAnsiTheme="minorHAnsi" w:cstheme="minorHAnsi"/>
        </w:rPr>
        <w:t xml:space="preserve"> do Formularza</w:t>
      </w:r>
      <w:r w:rsidRPr="006018C1">
        <w:rPr>
          <w:rFonts w:asciiTheme="minorHAnsi" w:hAnsiTheme="minorHAnsi" w:cstheme="minorHAnsi"/>
        </w:rPr>
        <w:t xml:space="preserve"> ofertowego.</w:t>
      </w:r>
    </w:p>
    <w:p w:rsidR="003A07E6" w:rsidRPr="006018C1" w:rsidRDefault="003A07E6" w:rsidP="00283F3C">
      <w:pPr>
        <w:spacing w:after="0"/>
        <w:ind w:left="284"/>
        <w:jc w:val="both"/>
        <w:rPr>
          <w:rFonts w:cstheme="minorHAnsi"/>
        </w:rPr>
      </w:pPr>
    </w:p>
    <w:p w:rsidR="003A07E6" w:rsidRPr="006018C1" w:rsidRDefault="003A07E6" w:rsidP="00393F13">
      <w:pPr>
        <w:pStyle w:val="NormalnyWeb"/>
        <w:numPr>
          <w:ilvl w:val="1"/>
          <w:numId w:val="2"/>
        </w:numPr>
        <w:spacing w:before="0" w:beforeAutospacing="0" w:after="0" w:afterAutospacing="0" w:line="276" w:lineRule="auto"/>
        <w:ind w:left="284" w:firstLine="0"/>
        <w:jc w:val="both"/>
        <w:textAlignment w:val="baseline"/>
        <w:rPr>
          <w:rFonts w:asciiTheme="minorHAnsi" w:hAnsiTheme="minorHAnsi" w:cstheme="minorHAnsi"/>
          <w:b/>
          <w:sz w:val="22"/>
          <w:szCs w:val="22"/>
          <w:u w:val="single"/>
        </w:rPr>
      </w:pPr>
      <w:r w:rsidRPr="006018C1">
        <w:rPr>
          <w:rFonts w:asciiTheme="minorHAnsi" w:hAnsiTheme="minorHAnsi" w:cstheme="minorHAnsi"/>
          <w:color w:val="000000"/>
          <w:sz w:val="22"/>
          <w:szCs w:val="22"/>
        </w:rPr>
        <w:t xml:space="preserve">nie zostali prawomocnie skazani za przestępstwo popełnione w związku z postępowaniem o udzielenie zamówienia, przestępstwo przekupstwa, przestępstwo przeciwko obrotowi gospodarczemu lub inne przestępstwo popełnione w celu osiągnięcia korzyści majątkowych - dotyczy wspólnika spółki jawnej, partnera lub członka zarządu spółki partnerskiej, komplementariusza spółki komandytowej oraz spółki komandytowo-akcyjnej; członka organu zarządzającego osoby prawnej </w:t>
      </w:r>
      <w:bookmarkStart w:id="10" w:name="_Hlk506751796"/>
    </w:p>
    <w:p w:rsidR="003A07E6" w:rsidRPr="006018C1" w:rsidRDefault="003A07E6" w:rsidP="00283F3C">
      <w:pPr>
        <w:pStyle w:val="NormalnyWeb"/>
        <w:spacing w:before="0" w:beforeAutospacing="0" w:after="0" w:afterAutospacing="0" w:line="276" w:lineRule="auto"/>
        <w:ind w:left="284"/>
        <w:jc w:val="both"/>
        <w:textAlignment w:val="baseline"/>
        <w:rPr>
          <w:rFonts w:asciiTheme="minorHAnsi" w:hAnsiTheme="minorHAnsi" w:cstheme="minorHAnsi"/>
          <w:b/>
          <w:sz w:val="22"/>
          <w:szCs w:val="22"/>
          <w:u w:val="single"/>
        </w:rPr>
      </w:pPr>
    </w:p>
    <w:p w:rsidR="0025718D" w:rsidRPr="006018C1" w:rsidRDefault="0025718D" w:rsidP="00283F3C">
      <w:pPr>
        <w:pStyle w:val="Tekstpodstawowy"/>
        <w:spacing w:line="276" w:lineRule="auto"/>
        <w:ind w:left="284"/>
        <w:jc w:val="both"/>
        <w:rPr>
          <w:rFonts w:asciiTheme="minorHAnsi" w:hAnsiTheme="minorHAnsi" w:cstheme="minorHAnsi"/>
          <w:b/>
          <w:u w:val="single"/>
        </w:rPr>
      </w:pPr>
      <w:r w:rsidRPr="006018C1">
        <w:rPr>
          <w:rFonts w:asciiTheme="minorHAnsi" w:hAnsiTheme="minorHAnsi" w:cstheme="minorHAnsi"/>
          <w:b/>
          <w:u w:val="single"/>
        </w:rPr>
        <w:t>Opis sposobu dokonywania oceny spełnienia tego warunku:</w:t>
      </w:r>
    </w:p>
    <w:p w:rsidR="0025718D" w:rsidRPr="006018C1" w:rsidRDefault="007E7C98" w:rsidP="00283F3C">
      <w:pPr>
        <w:tabs>
          <w:tab w:val="left" w:pos="7371"/>
        </w:tabs>
        <w:spacing w:after="0"/>
        <w:ind w:left="284"/>
        <w:jc w:val="both"/>
        <w:rPr>
          <w:rFonts w:cstheme="minorHAnsi"/>
        </w:rPr>
      </w:pPr>
      <w:bookmarkStart w:id="11" w:name="_Hlk506751810"/>
      <w:r w:rsidRPr="006018C1">
        <w:rPr>
          <w:rFonts w:cstheme="minorHAnsi"/>
        </w:rPr>
        <w:t>Wymóg zostanie spełniony poprzez złożenie przez Wykonawcę do niniejszej oferty oświadcz</w:t>
      </w:r>
      <w:r w:rsidR="0034634E" w:rsidRPr="006018C1">
        <w:rPr>
          <w:rFonts w:cstheme="minorHAnsi"/>
        </w:rPr>
        <w:t>enia stanowiącego załącznik nr</w:t>
      </w:r>
      <w:r w:rsidR="000F2EA2" w:rsidRPr="006018C1">
        <w:rPr>
          <w:rFonts w:cstheme="minorHAnsi"/>
        </w:rPr>
        <w:t>6</w:t>
      </w:r>
      <w:r w:rsidR="0034634E" w:rsidRPr="006018C1">
        <w:rPr>
          <w:rFonts w:cstheme="minorHAnsi"/>
        </w:rPr>
        <w:t>do Formularza</w:t>
      </w:r>
      <w:r w:rsidRPr="006018C1">
        <w:rPr>
          <w:rFonts w:cstheme="minorHAnsi"/>
        </w:rPr>
        <w:t>ofertowego.</w:t>
      </w:r>
      <w:bookmarkEnd w:id="10"/>
    </w:p>
    <w:bookmarkEnd w:id="11"/>
    <w:p w:rsidR="0025718D" w:rsidRPr="006018C1" w:rsidRDefault="0025718D" w:rsidP="00283F3C">
      <w:pPr>
        <w:tabs>
          <w:tab w:val="left" w:pos="7371"/>
        </w:tabs>
        <w:spacing w:after="0"/>
        <w:jc w:val="both"/>
        <w:rPr>
          <w:rFonts w:eastAsia="Times New Roman" w:cstheme="minorHAnsi"/>
          <w:b/>
          <w:color w:val="FF0000"/>
          <w:lang w:eastAsia="pl-PL"/>
        </w:rPr>
      </w:pPr>
    </w:p>
    <w:p w:rsidR="00DF2D71" w:rsidRPr="006018C1" w:rsidRDefault="00DF2D71" w:rsidP="00DF2D71">
      <w:pPr>
        <w:pStyle w:val="Akapitzlist"/>
        <w:widowControl w:val="0"/>
        <w:numPr>
          <w:ilvl w:val="1"/>
          <w:numId w:val="2"/>
        </w:numPr>
        <w:autoSpaceDE w:val="0"/>
        <w:autoSpaceDN w:val="0"/>
        <w:spacing w:after="0"/>
        <w:jc w:val="both"/>
        <w:rPr>
          <w:rFonts w:asciiTheme="minorHAnsi" w:hAnsiTheme="minorHAnsi" w:cstheme="minorHAnsi"/>
          <w:b/>
        </w:rPr>
      </w:pPr>
      <w:r w:rsidRPr="006018C1">
        <w:rPr>
          <w:rFonts w:asciiTheme="minorHAnsi" w:eastAsia="Times New Roman" w:hAnsiTheme="minorHAnsi" w:cstheme="minorHAnsi"/>
          <w:b/>
          <w:bCs/>
          <w:color w:val="000000"/>
        </w:rPr>
        <w:t>PODSTAWY WYKLUCZENIA</w:t>
      </w:r>
    </w:p>
    <w:p w:rsidR="00DF2D71" w:rsidRPr="006018C1" w:rsidRDefault="00DF2D71" w:rsidP="00DF2D71">
      <w:pPr>
        <w:pStyle w:val="Akapitzlist"/>
        <w:widowControl w:val="0"/>
        <w:autoSpaceDE w:val="0"/>
        <w:autoSpaceDN w:val="0"/>
        <w:spacing w:after="0"/>
        <w:ind w:left="142"/>
        <w:contextualSpacing w:val="0"/>
        <w:jc w:val="both"/>
        <w:rPr>
          <w:rFonts w:asciiTheme="minorHAnsi" w:hAnsiTheme="minorHAnsi" w:cstheme="minorHAnsi"/>
          <w:b/>
        </w:rPr>
      </w:pPr>
      <w:r w:rsidRPr="006018C1">
        <w:rPr>
          <w:rFonts w:asciiTheme="minorHAnsi" w:hAnsiTheme="minorHAnsi" w:cstheme="minorHAnsi"/>
          <w:b/>
        </w:rPr>
        <w:t>Z postępowania wyklucza się:</w:t>
      </w:r>
    </w:p>
    <w:p w:rsidR="00DF2D71" w:rsidRPr="006018C1" w:rsidRDefault="00AB2948" w:rsidP="00DF2D71">
      <w:pPr>
        <w:widowControl w:val="0"/>
        <w:autoSpaceDE w:val="0"/>
        <w:autoSpaceDN w:val="0"/>
        <w:spacing w:after="0"/>
        <w:ind w:left="-392" w:firstLine="250"/>
        <w:jc w:val="both"/>
        <w:rPr>
          <w:rFonts w:cstheme="minorHAnsi"/>
          <w:u w:val="single"/>
        </w:rPr>
      </w:pPr>
      <w:r>
        <w:rPr>
          <w:rFonts w:cstheme="minorHAnsi"/>
          <w:u w:val="single"/>
        </w:rPr>
        <w:t>8</w:t>
      </w:r>
      <w:r w:rsidR="00DF2D71" w:rsidRPr="006018C1">
        <w:rPr>
          <w:rFonts w:cstheme="minorHAnsi"/>
          <w:u w:val="single"/>
        </w:rPr>
        <w:t>.1 . Wykonawcę będącego osobą fizyczną, którego prawomocnie skazano zaprzestępstwo:</w:t>
      </w:r>
    </w:p>
    <w:p w:rsidR="00DF2D71" w:rsidRPr="006018C1" w:rsidRDefault="00DF2D71" w:rsidP="00DF2D71">
      <w:pPr>
        <w:pStyle w:val="Tekstpodstawowy"/>
        <w:spacing w:line="276" w:lineRule="auto"/>
        <w:ind w:left="567" w:right="133" w:hanging="283"/>
        <w:jc w:val="both"/>
        <w:rPr>
          <w:rFonts w:asciiTheme="minorHAnsi" w:hAnsiTheme="minorHAnsi" w:cstheme="minorHAnsi"/>
        </w:rPr>
      </w:pPr>
      <w:r w:rsidRPr="006018C1">
        <w:rPr>
          <w:rFonts w:asciiTheme="minorHAnsi" w:hAnsiTheme="minorHAnsi" w:cstheme="minorHAnsi"/>
        </w:rPr>
        <w:t>- o którym mowa w art. 165a, art. 181–188, art. 189a, art. 218–221, art. 228–230a, art. 250a, art. 258 lub art. 270–309 ustawy z dnia 6 czerwca 1997 r. – Kodeks karny (Dz. U. z 2024 r. poz. 17, 1228) lub art. 46 lub art. 84 ustawy z dnia 25 czerwca 2010 r. o sporcie (Dz. U. z 2019 r. poz. 1468, 1495, 2251z późn. zm.),</w:t>
      </w:r>
    </w:p>
    <w:p w:rsidR="00DF2D71" w:rsidRPr="006018C1" w:rsidRDefault="00DF2D71" w:rsidP="00DF2D71">
      <w:pPr>
        <w:pStyle w:val="Akapitzlist"/>
        <w:widowControl w:val="0"/>
        <w:numPr>
          <w:ilvl w:val="0"/>
          <w:numId w:val="3"/>
        </w:numPr>
        <w:tabs>
          <w:tab w:val="left" w:pos="292"/>
        </w:tabs>
        <w:autoSpaceDE w:val="0"/>
        <w:autoSpaceDN w:val="0"/>
        <w:spacing w:after="0"/>
        <w:ind w:left="567" w:hanging="283"/>
        <w:contextualSpacing w:val="0"/>
        <w:jc w:val="both"/>
        <w:rPr>
          <w:rFonts w:asciiTheme="minorHAnsi" w:hAnsiTheme="minorHAnsi" w:cstheme="minorHAnsi"/>
        </w:rPr>
      </w:pPr>
      <w:bookmarkStart w:id="12" w:name="_Hlk506409694"/>
      <w:r w:rsidRPr="006018C1">
        <w:rPr>
          <w:rFonts w:asciiTheme="minorHAnsi" w:hAnsiTheme="minorHAnsi" w:cstheme="minorHAnsi"/>
        </w:rPr>
        <w:t>O</w:t>
      </w:r>
      <w:r w:rsidR="00476455">
        <w:rPr>
          <w:rFonts w:asciiTheme="minorHAnsi" w:hAnsiTheme="minorHAnsi" w:cstheme="minorHAnsi"/>
        </w:rPr>
        <w:t xml:space="preserve"> </w:t>
      </w:r>
      <w:r w:rsidRPr="006018C1">
        <w:rPr>
          <w:rFonts w:asciiTheme="minorHAnsi" w:hAnsiTheme="minorHAnsi" w:cstheme="minorHAnsi"/>
        </w:rPr>
        <w:t>charakterze</w:t>
      </w:r>
      <w:r w:rsidR="00476455">
        <w:rPr>
          <w:rFonts w:asciiTheme="minorHAnsi" w:hAnsiTheme="minorHAnsi" w:cstheme="minorHAnsi"/>
        </w:rPr>
        <w:t xml:space="preserve"> </w:t>
      </w:r>
      <w:r w:rsidRPr="006018C1">
        <w:rPr>
          <w:rFonts w:asciiTheme="minorHAnsi" w:hAnsiTheme="minorHAnsi" w:cstheme="minorHAnsi"/>
        </w:rPr>
        <w:t>terrorystycznym,</w:t>
      </w:r>
      <w:r w:rsidR="00476455">
        <w:rPr>
          <w:rFonts w:asciiTheme="minorHAnsi" w:hAnsiTheme="minorHAnsi" w:cstheme="minorHAnsi"/>
        </w:rPr>
        <w:t xml:space="preserve"> </w:t>
      </w:r>
      <w:r w:rsidRPr="006018C1">
        <w:rPr>
          <w:rFonts w:asciiTheme="minorHAnsi" w:hAnsiTheme="minorHAnsi" w:cstheme="minorHAnsi"/>
        </w:rPr>
        <w:t>o</w:t>
      </w:r>
      <w:r w:rsidR="00476455">
        <w:rPr>
          <w:rFonts w:asciiTheme="minorHAnsi" w:hAnsiTheme="minorHAnsi" w:cstheme="minorHAnsi"/>
        </w:rPr>
        <w:t xml:space="preserve"> </w:t>
      </w:r>
      <w:r w:rsidRPr="006018C1">
        <w:rPr>
          <w:rFonts w:asciiTheme="minorHAnsi" w:hAnsiTheme="minorHAnsi" w:cstheme="minorHAnsi"/>
        </w:rPr>
        <w:t>którym</w:t>
      </w:r>
      <w:r w:rsidR="00476455">
        <w:rPr>
          <w:rFonts w:asciiTheme="minorHAnsi" w:hAnsiTheme="minorHAnsi" w:cstheme="minorHAnsi"/>
        </w:rPr>
        <w:t xml:space="preserve"> </w:t>
      </w:r>
      <w:r w:rsidRPr="006018C1">
        <w:rPr>
          <w:rFonts w:asciiTheme="minorHAnsi" w:hAnsiTheme="minorHAnsi" w:cstheme="minorHAnsi"/>
        </w:rPr>
        <w:t>mowa</w:t>
      </w:r>
      <w:r w:rsidR="00476455">
        <w:rPr>
          <w:rFonts w:asciiTheme="minorHAnsi" w:hAnsiTheme="minorHAnsi" w:cstheme="minorHAnsi"/>
        </w:rPr>
        <w:t xml:space="preserve"> </w:t>
      </w:r>
      <w:r w:rsidRPr="006018C1">
        <w:rPr>
          <w:rFonts w:asciiTheme="minorHAnsi" w:hAnsiTheme="minorHAnsi" w:cstheme="minorHAnsi"/>
        </w:rPr>
        <w:t>w</w:t>
      </w:r>
      <w:r w:rsidR="00476455">
        <w:rPr>
          <w:rFonts w:asciiTheme="minorHAnsi" w:hAnsiTheme="minorHAnsi" w:cstheme="minorHAnsi"/>
        </w:rPr>
        <w:t xml:space="preserve"> </w:t>
      </w:r>
      <w:r w:rsidRPr="006018C1">
        <w:rPr>
          <w:rFonts w:asciiTheme="minorHAnsi" w:hAnsiTheme="minorHAnsi" w:cstheme="minorHAnsi"/>
        </w:rPr>
        <w:t>art.115</w:t>
      </w:r>
      <w:r w:rsidR="00476455">
        <w:rPr>
          <w:rFonts w:asciiTheme="minorHAnsi" w:hAnsiTheme="minorHAnsi" w:cstheme="minorHAnsi"/>
        </w:rPr>
        <w:t xml:space="preserve"> </w:t>
      </w:r>
      <w:r w:rsidRPr="006018C1">
        <w:rPr>
          <w:rFonts w:asciiTheme="minorHAnsi" w:hAnsiTheme="minorHAnsi" w:cstheme="minorHAnsi"/>
        </w:rPr>
        <w:t>§</w:t>
      </w:r>
      <w:r w:rsidR="00476455">
        <w:rPr>
          <w:rFonts w:asciiTheme="minorHAnsi" w:hAnsiTheme="minorHAnsi" w:cstheme="minorHAnsi"/>
        </w:rPr>
        <w:t xml:space="preserve"> </w:t>
      </w:r>
      <w:r w:rsidRPr="006018C1">
        <w:rPr>
          <w:rFonts w:asciiTheme="minorHAnsi" w:hAnsiTheme="minorHAnsi" w:cstheme="minorHAnsi"/>
        </w:rPr>
        <w:t>20</w:t>
      </w:r>
      <w:r w:rsidR="00476455">
        <w:rPr>
          <w:rFonts w:asciiTheme="minorHAnsi" w:hAnsiTheme="minorHAnsi" w:cstheme="minorHAnsi"/>
        </w:rPr>
        <w:t xml:space="preserve"> </w:t>
      </w:r>
      <w:r w:rsidRPr="006018C1">
        <w:rPr>
          <w:rFonts w:asciiTheme="minorHAnsi" w:hAnsiTheme="minorHAnsi" w:cstheme="minorHAnsi"/>
        </w:rPr>
        <w:t>ustawy</w:t>
      </w:r>
      <w:r w:rsidR="00476455">
        <w:rPr>
          <w:rFonts w:asciiTheme="minorHAnsi" w:hAnsiTheme="minorHAnsi" w:cstheme="minorHAnsi"/>
        </w:rPr>
        <w:t xml:space="preserve"> </w:t>
      </w:r>
      <w:r w:rsidRPr="006018C1">
        <w:rPr>
          <w:rFonts w:asciiTheme="minorHAnsi" w:hAnsiTheme="minorHAnsi" w:cstheme="minorHAnsi"/>
        </w:rPr>
        <w:t>z</w:t>
      </w:r>
      <w:r w:rsidR="00476455">
        <w:rPr>
          <w:rFonts w:asciiTheme="minorHAnsi" w:hAnsiTheme="minorHAnsi" w:cstheme="minorHAnsi"/>
        </w:rPr>
        <w:t xml:space="preserve"> </w:t>
      </w:r>
      <w:r w:rsidRPr="006018C1">
        <w:rPr>
          <w:rFonts w:asciiTheme="minorHAnsi" w:hAnsiTheme="minorHAnsi" w:cstheme="minorHAnsi"/>
        </w:rPr>
        <w:t>dnia</w:t>
      </w:r>
      <w:r w:rsidR="00476455">
        <w:rPr>
          <w:rFonts w:asciiTheme="minorHAnsi" w:hAnsiTheme="minorHAnsi" w:cstheme="minorHAnsi"/>
        </w:rPr>
        <w:t xml:space="preserve"> </w:t>
      </w:r>
      <w:r w:rsidRPr="006018C1">
        <w:rPr>
          <w:rFonts w:asciiTheme="minorHAnsi" w:hAnsiTheme="minorHAnsi" w:cstheme="minorHAnsi"/>
        </w:rPr>
        <w:t>6</w:t>
      </w:r>
      <w:r w:rsidR="00476455">
        <w:rPr>
          <w:rFonts w:asciiTheme="minorHAnsi" w:hAnsiTheme="minorHAnsi" w:cstheme="minorHAnsi"/>
        </w:rPr>
        <w:t xml:space="preserve"> </w:t>
      </w:r>
      <w:r w:rsidRPr="006018C1">
        <w:rPr>
          <w:rFonts w:asciiTheme="minorHAnsi" w:hAnsiTheme="minorHAnsi" w:cstheme="minorHAnsi"/>
        </w:rPr>
        <w:t>czerwca</w:t>
      </w:r>
      <w:r w:rsidR="00476455">
        <w:rPr>
          <w:rFonts w:asciiTheme="minorHAnsi" w:hAnsiTheme="minorHAnsi" w:cstheme="minorHAnsi"/>
        </w:rPr>
        <w:t xml:space="preserve"> </w:t>
      </w:r>
      <w:r w:rsidRPr="006018C1">
        <w:rPr>
          <w:rFonts w:asciiTheme="minorHAnsi" w:hAnsiTheme="minorHAnsi" w:cstheme="minorHAnsi"/>
        </w:rPr>
        <w:t>1997r. Kodeks karny,</w:t>
      </w:r>
      <w:bookmarkEnd w:id="12"/>
    </w:p>
    <w:p w:rsidR="00DF2D71" w:rsidRPr="006018C1" w:rsidRDefault="00DF2D71" w:rsidP="00DF2D71">
      <w:pPr>
        <w:pStyle w:val="Akapitzlist"/>
        <w:widowControl w:val="0"/>
        <w:numPr>
          <w:ilvl w:val="0"/>
          <w:numId w:val="3"/>
        </w:numPr>
        <w:tabs>
          <w:tab w:val="left" w:pos="292"/>
        </w:tabs>
        <w:autoSpaceDE w:val="0"/>
        <w:autoSpaceDN w:val="0"/>
        <w:spacing w:after="0"/>
        <w:ind w:left="567" w:hanging="283"/>
        <w:contextualSpacing w:val="0"/>
        <w:jc w:val="both"/>
        <w:rPr>
          <w:rFonts w:asciiTheme="minorHAnsi" w:hAnsiTheme="minorHAnsi" w:cstheme="minorHAnsi"/>
        </w:rPr>
      </w:pPr>
      <w:r w:rsidRPr="006018C1">
        <w:rPr>
          <w:rFonts w:asciiTheme="minorHAnsi" w:hAnsiTheme="minorHAnsi" w:cstheme="minorHAnsi"/>
        </w:rPr>
        <w:t>skarbowe,</w:t>
      </w:r>
    </w:p>
    <w:p w:rsidR="00DF2D71" w:rsidRPr="006018C1" w:rsidRDefault="00DF2D71" w:rsidP="00DF2D71">
      <w:pPr>
        <w:pStyle w:val="Akapitzlist"/>
        <w:widowControl w:val="0"/>
        <w:numPr>
          <w:ilvl w:val="0"/>
          <w:numId w:val="3"/>
        </w:numPr>
        <w:tabs>
          <w:tab w:val="left" w:pos="292"/>
        </w:tabs>
        <w:autoSpaceDE w:val="0"/>
        <w:autoSpaceDN w:val="0"/>
        <w:spacing w:after="0"/>
        <w:ind w:left="567" w:hanging="283"/>
        <w:contextualSpacing w:val="0"/>
        <w:jc w:val="both"/>
        <w:rPr>
          <w:rFonts w:asciiTheme="minorHAnsi" w:hAnsiTheme="minorHAnsi" w:cstheme="minorHAnsi"/>
        </w:rPr>
      </w:pPr>
      <w:r w:rsidRPr="006018C1">
        <w:rPr>
          <w:rFonts w:asciiTheme="minorHAnsi" w:hAnsiTheme="minorHAnsi" w:cstheme="minorHAnsi"/>
        </w:rPr>
        <w:t>o którym mowa w art. 9 lub art. 10 ustawy z dnia 15 czerwca 2012 r. o skutkach powierzania wykonywania pracy cudzoziemcom przebywającym wbrew przepisom na terytorium Rzeczypospolitej Polskiej (Dz. U. poz.769</w:t>
      </w:r>
      <w:r w:rsidR="00A668EC" w:rsidRPr="006018C1">
        <w:rPr>
          <w:rFonts w:asciiTheme="minorHAnsi" w:hAnsiTheme="minorHAnsi" w:cstheme="minorHAnsi"/>
        </w:rPr>
        <w:t xml:space="preserve"> z późn. zm.</w:t>
      </w:r>
      <w:r w:rsidRPr="006018C1">
        <w:rPr>
          <w:rFonts w:asciiTheme="minorHAnsi" w:hAnsiTheme="minorHAnsi" w:cstheme="minorHAnsi"/>
        </w:rPr>
        <w:t>).</w:t>
      </w:r>
    </w:p>
    <w:p w:rsidR="00DF2D71" w:rsidRPr="006018C1" w:rsidRDefault="00DF2D71" w:rsidP="00DF2D71">
      <w:pPr>
        <w:widowControl w:val="0"/>
        <w:tabs>
          <w:tab w:val="left" w:pos="292"/>
        </w:tabs>
        <w:autoSpaceDE w:val="0"/>
        <w:autoSpaceDN w:val="0"/>
        <w:spacing w:after="0"/>
        <w:jc w:val="both"/>
        <w:rPr>
          <w:rFonts w:cstheme="minorHAnsi"/>
        </w:rPr>
      </w:pPr>
    </w:p>
    <w:p w:rsidR="00DF2D71" w:rsidRPr="006018C1" w:rsidRDefault="00DF2D71" w:rsidP="00DF2D71">
      <w:pPr>
        <w:pStyle w:val="Tekstpodstawowy"/>
        <w:spacing w:line="276" w:lineRule="auto"/>
        <w:ind w:left="291"/>
        <w:jc w:val="both"/>
        <w:rPr>
          <w:rFonts w:asciiTheme="minorHAnsi" w:hAnsiTheme="minorHAnsi" w:cstheme="minorHAnsi"/>
          <w:b/>
          <w:u w:val="single"/>
        </w:rPr>
      </w:pPr>
      <w:r w:rsidRPr="006018C1">
        <w:rPr>
          <w:rFonts w:asciiTheme="minorHAnsi" w:hAnsiTheme="minorHAnsi" w:cstheme="minorHAnsi"/>
          <w:b/>
          <w:u w:val="single"/>
        </w:rPr>
        <w:t>Opis sposobu dokonywania oceny spełnienia tego warunku:</w:t>
      </w:r>
    </w:p>
    <w:p w:rsidR="00DF2D71" w:rsidRPr="006018C1" w:rsidRDefault="00DF2D71" w:rsidP="00DF2D71">
      <w:pPr>
        <w:pStyle w:val="Akapitzlist"/>
        <w:tabs>
          <w:tab w:val="left" w:pos="7371"/>
        </w:tabs>
        <w:spacing w:after="0"/>
        <w:ind w:left="291"/>
        <w:jc w:val="both"/>
        <w:rPr>
          <w:rFonts w:asciiTheme="minorHAnsi" w:hAnsiTheme="minorHAnsi" w:cstheme="minorHAnsi"/>
        </w:rPr>
      </w:pPr>
      <w:r w:rsidRPr="006018C1">
        <w:rPr>
          <w:rFonts w:asciiTheme="minorHAnsi" w:hAnsiTheme="minorHAnsi" w:cstheme="minorHAnsi"/>
        </w:rPr>
        <w:t xml:space="preserve">Wymóg zostanie spełniony poprzez złożenie przez Wykonawcę do niniejszej oferty oświadczenia stanowiącego </w:t>
      </w:r>
      <w:r w:rsidR="00DE347F" w:rsidRPr="00476455">
        <w:rPr>
          <w:rFonts w:asciiTheme="minorHAnsi" w:hAnsiTheme="minorHAnsi" w:cstheme="minorHAnsi"/>
        </w:rPr>
        <w:t xml:space="preserve">załącznik </w:t>
      </w:r>
      <w:r w:rsidR="00476455" w:rsidRPr="00476455">
        <w:rPr>
          <w:rFonts w:asciiTheme="minorHAnsi" w:hAnsiTheme="minorHAnsi" w:cstheme="minorHAnsi"/>
        </w:rPr>
        <w:t xml:space="preserve">nr </w:t>
      </w:r>
      <w:r w:rsidR="00A641A9" w:rsidRPr="00476455">
        <w:rPr>
          <w:rFonts w:asciiTheme="minorHAnsi" w:hAnsiTheme="minorHAnsi" w:cstheme="minorHAnsi"/>
        </w:rPr>
        <w:t>10</w:t>
      </w:r>
      <w:r w:rsidR="00476455" w:rsidRPr="00476455">
        <w:rPr>
          <w:rFonts w:asciiTheme="minorHAnsi" w:hAnsiTheme="minorHAnsi" w:cstheme="minorHAnsi"/>
        </w:rPr>
        <w:t xml:space="preserve"> </w:t>
      </w:r>
      <w:r w:rsidRPr="00476455">
        <w:rPr>
          <w:rFonts w:asciiTheme="minorHAnsi" w:hAnsiTheme="minorHAnsi" w:cstheme="minorHAnsi"/>
        </w:rPr>
        <w:t>do zapytania ofertowego</w:t>
      </w:r>
      <w:r w:rsidRPr="006018C1">
        <w:rPr>
          <w:rFonts w:asciiTheme="minorHAnsi" w:hAnsiTheme="minorHAnsi" w:cstheme="minorHAnsi"/>
        </w:rPr>
        <w:t>.</w:t>
      </w:r>
    </w:p>
    <w:p w:rsidR="00DF2D71" w:rsidRPr="006018C1" w:rsidRDefault="00DF2D71" w:rsidP="00DF2D71">
      <w:pPr>
        <w:pStyle w:val="Tekstpodstawowy"/>
        <w:spacing w:line="276" w:lineRule="auto"/>
        <w:ind w:left="0" w:right="112"/>
        <w:rPr>
          <w:rFonts w:asciiTheme="minorHAnsi" w:eastAsiaTheme="minorHAnsi" w:hAnsiTheme="minorHAnsi" w:cstheme="minorHAnsi"/>
          <w:lang w:eastAsia="en-US" w:bidi="ar-SA"/>
        </w:rPr>
      </w:pPr>
    </w:p>
    <w:p w:rsidR="00DF2D71" w:rsidRPr="006018C1" w:rsidRDefault="00AB2948" w:rsidP="00DF2D71">
      <w:pPr>
        <w:pStyle w:val="Tekstpodstawowy"/>
        <w:spacing w:line="276" w:lineRule="auto"/>
        <w:ind w:left="0" w:right="112"/>
        <w:rPr>
          <w:rFonts w:asciiTheme="minorHAnsi" w:hAnsiTheme="minorHAnsi" w:cstheme="minorHAnsi"/>
        </w:rPr>
      </w:pPr>
      <w:r>
        <w:rPr>
          <w:rFonts w:asciiTheme="minorHAnsi" w:hAnsiTheme="minorHAnsi" w:cstheme="minorHAnsi"/>
        </w:rPr>
        <w:t>8</w:t>
      </w:r>
      <w:r w:rsidR="00DF2D71" w:rsidRPr="006018C1">
        <w:rPr>
          <w:rFonts w:asciiTheme="minorHAnsi" w:hAnsiTheme="minorHAnsi" w:cstheme="minorHAnsi"/>
        </w:rPr>
        <w:t xml:space="preserve">.2 </w:t>
      </w:r>
      <w:r w:rsidR="00DF2D71" w:rsidRPr="006018C1">
        <w:rPr>
          <w:rFonts w:asciiTheme="minorHAnsi" w:hAnsiTheme="minorHAnsi" w:cstheme="minorHAnsi"/>
          <w:u w:val="single"/>
        </w:rPr>
        <w:t>Wykonawców wykluczonych z postępowania na podstawie</w:t>
      </w:r>
      <w:r w:rsidR="00DF2D71" w:rsidRPr="006018C1">
        <w:rPr>
          <w:rFonts w:asciiTheme="minorHAnsi" w:hAnsiTheme="minorHAnsi" w:cstheme="minorHAnsi"/>
        </w:rPr>
        <w:t>:</w:t>
      </w:r>
    </w:p>
    <w:p w:rsidR="00DF2D71" w:rsidRPr="006018C1" w:rsidRDefault="00DF2D71" w:rsidP="00DF2D71">
      <w:pPr>
        <w:pStyle w:val="Tekstpodstawowy"/>
        <w:spacing w:line="276" w:lineRule="auto"/>
        <w:ind w:left="0" w:right="112"/>
        <w:rPr>
          <w:rFonts w:asciiTheme="minorHAnsi" w:hAnsiTheme="minorHAnsi" w:cstheme="minorHAnsi"/>
        </w:rPr>
      </w:pPr>
    </w:p>
    <w:p w:rsidR="00DF2D71" w:rsidRPr="006018C1" w:rsidRDefault="00DF2D71" w:rsidP="00DF2D71">
      <w:pPr>
        <w:pStyle w:val="Tekstpodstawowy"/>
        <w:spacing w:line="276" w:lineRule="auto"/>
        <w:ind w:right="112"/>
        <w:jc w:val="both"/>
        <w:rPr>
          <w:rFonts w:asciiTheme="minorHAnsi" w:hAnsiTheme="minorHAnsi" w:cstheme="minorHAnsi"/>
        </w:rPr>
      </w:pPr>
      <w:r w:rsidRPr="006018C1">
        <w:rPr>
          <w:rFonts w:asciiTheme="minorHAnsi" w:hAnsiTheme="minorHAnsi" w:cstheme="minorHAnsi"/>
          <w:b/>
        </w:rPr>
        <w:t>-</w:t>
      </w:r>
      <w:r w:rsidRPr="006018C1">
        <w:rPr>
          <w:rFonts w:asciiTheme="minorHAnsi" w:hAnsiTheme="minorHAnsi" w:cstheme="minorHAnsi"/>
        </w:rPr>
        <w:t xml:space="preserve"> art. 7 ust. 1 w zw. z art. 7 ust. ustawy z dnia 13 kwietnia 2022 r. o szczególnych rozwiązaniach w </w:t>
      </w:r>
      <w:r w:rsidRPr="006018C1">
        <w:rPr>
          <w:rFonts w:asciiTheme="minorHAnsi" w:hAnsiTheme="minorHAnsi" w:cstheme="minorHAnsi"/>
        </w:rPr>
        <w:lastRenderedPageBreak/>
        <w:t>zakresie przeciwdziałania wspieraniu</w:t>
      </w:r>
      <w:r w:rsidR="00476455">
        <w:rPr>
          <w:rFonts w:asciiTheme="minorHAnsi" w:hAnsiTheme="minorHAnsi" w:cstheme="minorHAnsi"/>
        </w:rPr>
        <w:t xml:space="preserve"> </w:t>
      </w:r>
      <w:r w:rsidRPr="006018C1">
        <w:rPr>
          <w:rFonts w:asciiTheme="minorHAnsi" w:hAnsiTheme="minorHAnsi" w:cstheme="minorHAnsi"/>
        </w:rPr>
        <w:t>agresji</w:t>
      </w:r>
      <w:r w:rsidR="00476455">
        <w:rPr>
          <w:rFonts w:asciiTheme="minorHAnsi" w:hAnsiTheme="minorHAnsi" w:cstheme="minorHAnsi"/>
        </w:rPr>
        <w:t xml:space="preserve"> </w:t>
      </w:r>
      <w:r w:rsidRPr="006018C1">
        <w:rPr>
          <w:rFonts w:asciiTheme="minorHAnsi" w:hAnsiTheme="minorHAnsi" w:cstheme="minorHAnsi"/>
        </w:rPr>
        <w:t>na</w:t>
      </w:r>
      <w:r w:rsidR="00476455">
        <w:rPr>
          <w:rFonts w:asciiTheme="minorHAnsi" w:hAnsiTheme="minorHAnsi" w:cstheme="minorHAnsi"/>
        </w:rPr>
        <w:t xml:space="preserve"> </w:t>
      </w:r>
      <w:r w:rsidRPr="006018C1">
        <w:rPr>
          <w:rFonts w:asciiTheme="minorHAnsi" w:hAnsiTheme="minorHAnsi" w:cstheme="minorHAnsi"/>
        </w:rPr>
        <w:t>Ukrainę</w:t>
      </w:r>
      <w:r w:rsidR="00476455">
        <w:rPr>
          <w:rFonts w:asciiTheme="minorHAnsi" w:hAnsiTheme="minorHAnsi" w:cstheme="minorHAnsi"/>
        </w:rPr>
        <w:t xml:space="preserve"> </w:t>
      </w:r>
      <w:r w:rsidRPr="006018C1">
        <w:rPr>
          <w:rFonts w:asciiTheme="minorHAnsi" w:hAnsiTheme="minorHAnsi" w:cstheme="minorHAnsi"/>
        </w:rPr>
        <w:t>oraz</w:t>
      </w:r>
      <w:r w:rsidR="00476455">
        <w:rPr>
          <w:rFonts w:asciiTheme="minorHAnsi" w:hAnsiTheme="minorHAnsi" w:cstheme="minorHAnsi"/>
        </w:rPr>
        <w:t xml:space="preserve"> </w:t>
      </w:r>
      <w:r w:rsidRPr="006018C1">
        <w:rPr>
          <w:rFonts w:asciiTheme="minorHAnsi" w:hAnsiTheme="minorHAnsi" w:cstheme="minorHAnsi"/>
        </w:rPr>
        <w:t>służących</w:t>
      </w:r>
      <w:r w:rsidR="00476455">
        <w:rPr>
          <w:rFonts w:asciiTheme="minorHAnsi" w:hAnsiTheme="minorHAnsi" w:cstheme="minorHAnsi"/>
        </w:rPr>
        <w:t xml:space="preserve"> </w:t>
      </w:r>
      <w:r w:rsidRPr="006018C1">
        <w:rPr>
          <w:rFonts w:asciiTheme="minorHAnsi" w:hAnsiTheme="minorHAnsi" w:cstheme="minorHAnsi"/>
        </w:rPr>
        <w:t>ochronie</w:t>
      </w:r>
      <w:r w:rsidR="00476455">
        <w:rPr>
          <w:rFonts w:asciiTheme="minorHAnsi" w:hAnsiTheme="minorHAnsi" w:cstheme="minorHAnsi"/>
        </w:rPr>
        <w:t xml:space="preserve"> </w:t>
      </w:r>
      <w:r w:rsidRPr="006018C1">
        <w:rPr>
          <w:rFonts w:asciiTheme="minorHAnsi" w:hAnsiTheme="minorHAnsi" w:cstheme="minorHAnsi"/>
        </w:rPr>
        <w:t>bezpieczeństwa</w:t>
      </w:r>
      <w:r w:rsidR="00476455">
        <w:rPr>
          <w:rFonts w:asciiTheme="minorHAnsi" w:hAnsiTheme="minorHAnsi" w:cstheme="minorHAnsi"/>
        </w:rPr>
        <w:t xml:space="preserve"> </w:t>
      </w:r>
      <w:r w:rsidRPr="006018C1">
        <w:rPr>
          <w:rFonts w:asciiTheme="minorHAnsi" w:hAnsiTheme="minorHAnsi" w:cstheme="minorHAnsi"/>
        </w:rPr>
        <w:t>narodowego</w:t>
      </w:r>
      <w:r w:rsidR="00476455">
        <w:rPr>
          <w:rFonts w:asciiTheme="minorHAnsi" w:hAnsiTheme="minorHAnsi" w:cstheme="minorHAnsi"/>
        </w:rPr>
        <w:t xml:space="preserve"> </w:t>
      </w:r>
      <w:r w:rsidRPr="006018C1">
        <w:rPr>
          <w:rFonts w:asciiTheme="minorHAnsi" w:hAnsiTheme="minorHAnsi" w:cstheme="minorHAnsi"/>
        </w:rPr>
        <w:t>(t.j. Dz.U. z 2024 r. poz. 507, 835).</w:t>
      </w:r>
    </w:p>
    <w:p w:rsidR="00DF2D71" w:rsidRPr="006018C1" w:rsidRDefault="00DF2D71" w:rsidP="00DF2D71">
      <w:pPr>
        <w:spacing w:after="0"/>
        <w:jc w:val="both"/>
        <w:rPr>
          <w:rFonts w:cstheme="minorHAnsi"/>
        </w:rPr>
      </w:pPr>
      <w:r w:rsidRPr="006018C1">
        <w:rPr>
          <w:rFonts w:cstheme="minorHAnsi"/>
        </w:rPr>
        <w:t>-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rsidR="00DF2D71" w:rsidRPr="006018C1" w:rsidRDefault="00DF2D71" w:rsidP="00DF2D71">
      <w:pPr>
        <w:pStyle w:val="NormalnyWeb"/>
        <w:spacing w:before="0" w:beforeAutospacing="0" w:after="0" w:afterAutospacing="0" w:line="276" w:lineRule="auto"/>
        <w:jc w:val="both"/>
        <w:rPr>
          <w:rFonts w:asciiTheme="minorHAnsi" w:hAnsiTheme="minorHAnsi" w:cstheme="minorHAnsi"/>
          <w:b/>
          <w:bCs/>
          <w:sz w:val="22"/>
          <w:szCs w:val="22"/>
        </w:rPr>
      </w:pPr>
      <w:r w:rsidRPr="006018C1">
        <w:rPr>
          <w:rFonts w:asciiTheme="minorHAnsi" w:hAnsiTheme="minorHAnsi" w:cstheme="minorHAnsi"/>
          <w:color w:val="222222"/>
          <w:sz w:val="22"/>
          <w:szCs w:val="22"/>
        </w:rPr>
        <w:t xml:space="preserve">- </w:t>
      </w:r>
      <w:r w:rsidRPr="006018C1">
        <w:rPr>
          <w:rFonts w:asciiTheme="minorHAnsi" w:hAnsiTheme="minorHAnsi" w:cstheme="minorHAnsi"/>
          <w:sz w:val="22"/>
          <w:szCs w:val="22"/>
        </w:rPr>
        <w:t>rozporządzenia Rady (WE) nr 765/2006 z dnia 18 maja 2006 r. dotyczące środków ograniczających w związku z sytuacją na Białorusi i udziałem Białorusi w agresji Rosji wobec Ukrainy (Dz. U. UE L 134 z 20.5.2006, str. 1, z późn. zm.);</w:t>
      </w:r>
    </w:p>
    <w:p w:rsidR="00DF2D71" w:rsidRPr="006018C1" w:rsidRDefault="00DF2D71" w:rsidP="00DF2D71">
      <w:pPr>
        <w:pStyle w:val="NormalnyWeb"/>
        <w:spacing w:before="0" w:beforeAutospacing="0" w:after="0" w:afterAutospacing="0" w:line="276" w:lineRule="auto"/>
        <w:jc w:val="both"/>
        <w:rPr>
          <w:rFonts w:asciiTheme="minorHAnsi" w:hAnsiTheme="minorHAnsi" w:cstheme="minorHAnsi"/>
          <w:b/>
          <w:bCs/>
          <w:sz w:val="22"/>
          <w:szCs w:val="22"/>
        </w:rPr>
      </w:pPr>
      <w:r w:rsidRPr="006018C1">
        <w:rPr>
          <w:rFonts w:asciiTheme="minorHAnsi" w:hAnsiTheme="minorHAnsi" w:cstheme="minorHAnsi"/>
          <w:sz w:val="22"/>
          <w:szCs w:val="22"/>
        </w:rPr>
        <w:t>- rozporządzenia Rady (UE) nr 269/2014 z dnia 17 marca 2014 r. w sprawie środków ograniczających w odniesieniu do działań podważających integralność terytorialną, suwerenność i niezależność Ukrainy lub im zagrażających (Dz. U. UE L 78 z 17.3.2014, str. 6, z późn. zm.);</w:t>
      </w:r>
    </w:p>
    <w:p w:rsidR="00DF2D71" w:rsidRPr="006018C1" w:rsidRDefault="00DF2D71" w:rsidP="00DF2D71">
      <w:pPr>
        <w:pStyle w:val="NormalnyWeb"/>
        <w:spacing w:before="0" w:beforeAutospacing="0" w:after="0" w:afterAutospacing="0" w:line="276" w:lineRule="auto"/>
        <w:jc w:val="both"/>
        <w:rPr>
          <w:rFonts w:asciiTheme="minorHAnsi" w:hAnsiTheme="minorHAnsi" w:cstheme="minorHAnsi"/>
          <w:b/>
          <w:bCs/>
          <w:sz w:val="22"/>
          <w:szCs w:val="22"/>
        </w:rPr>
      </w:pPr>
      <w:r w:rsidRPr="006018C1">
        <w:rPr>
          <w:rFonts w:asciiTheme="minorHAnsi" w:hAnsiTheme="minorHAnsi" w:cstheme="minorHAnsi"/>
          <w:sz w:val="22"/>
          <w:szCs w:val="22"/>
        </w:rPr>
        <w:t>- Komunikatu Komisji „Tymczasowe kryzysowe ramy środków pomocy państwa w celu wsparcia gospodarki po agresji Rosji wobec Ukrainy” (Dz. U. UE C 131 z 24.3.2022 str. 1).</w:t>
      </w:r>
    </w:p>
    <w:p w:rsidR="00DF2D71" w:rsidRPr="006018C1" w:rsidRDefault="00DF2D71" w:rsidP="00DF2D71">
      <w:pPr>
        <w:pStyle w:val="Tekstpodstawowy"/>
        <w:spacing w:line="276" w:lineRule="auto"/>
        <w:ind w:left="0"/>
        <w:jc w:val="both"/>
        <w:rPr>
          <w:rFonts w:asciiTheme="minorHAnsi" w:hAnsiTheme="minorHAnsi" w:cstheme="minorHAnsi"/>
        </w:rPr>
      </w:pPr>
    </w:p>
    <w:p w:rsidR="00DF2D71" w:rsidRPr="006018C1" w:rsidRDefault="00DF2D71" w:rsidP="00DF2D71">
      <w:pPr>
        <w:pStyle w:val="Tekstpodstawowy"/>
        <w:spacing w:line="276" w:lineRule="auto"/>
        <w:ind w:left="0"/>
        <w:jc w:val="both"/>
        <w:rPr>
          <w:rFonts w:asciiTheme="minorHAnsi" w:hAnsiTheme="minorHAnsi" w:cstheme="minorHAnsi"/>
          <w:b/>
          <w:u w:val="single"/>
        </w:rPr>
      </w:pPr>
      <w:r w:rsidRPr="006018C1">
        <w:rPr>
          <w:rFonts w:asciiTheme="minorHAnsi" w:hAnsiTheme="minorHAnsi" w:cstheme="minorHAnsi"/>
          <w:b/>
          <w:u w:val="single"/>
        </w:rPr>
        <w:t>Opis sposobu dokonywania oceny spełnienia tego warunku:</w:t>
      </w:r>
    </w:p>
    <w:p w:rsidR="00DF2D71" w:rsidRPr="006018C1" w:rsidRDefault="00DF2D71" w:rsidP="00DF2D71">
      <w:pPr>
        <w:tabs>
          <w:tab w:val="left" w:pos="7371"/>
        </w:tabs>
        <w:spacing w:after="0"/>
        <w:jc w:val="both"/>
        <w:rPr>
          <w:rFonts w:cstheme="minorHAnsi"/>
        </w:rPr>
      </w:pPr>
      <w:r w:rsidRPr="006018C1">
        <w:rPr>
          <w:rFonts w:cstheme="minorHAnsi"/>
        </w:rPr>
        <w:t xml:space="preserve">Wymóg zostanie spełniony poprzez złożenie przez Wykonawcę do niniejszej oferty oświadczenia stanowiącego załącznik nr 7 do zapytania ofertowego oraz weryfikacji czy podmiot został wpisany na listę znajdującą się na stronie BIP MSWiA: </w:t>
      </w:r>
      <w:hyperlink r:id="rId9" w:history="1">
        <w:r w:rsidRPr="006018C1">
          <w:rPr>
            <w:rStyle w:val="Hipercze"/>
            <w:rFonts w:cstheme="minorHAnsi"/>
          </w:rPr>
          <w:t>https://www.gov.pl/web/mswia/lista-osob-i-podmiotow-objetych-sankcjami</w:t>
        </w:r>
      </w:hyperlink>
    </w:p>
    <w:p w:rsidR="00DF2D71" w:rsidRPr="006018C1" w:rsidRDefault="00DF2D71" w:rsidP="00DF2D71">
      <w:pPr>
        <w:tabs>
          <w:tab w:val="left" w:pos="7371"/>
        </w:tabs>
        <w:spacing w:after="0"/>
        <w:jc w:val="both"/>
        <w:rPr>
          <w:rFonts w:eastAsia="Times New Roman" w:cstheme="minorHAnsi"/>
          <w:b/>
          <w:color w:val="FF0000"/>
          <w:lang w:eastAsia="pl-PL"/>
        </w:rPr>
      </w:pPr>
    </w:p>
    <w:p w:rsidR="00DF2D71" w:rsidRPr="006018C1" w:rsidRDefault="00AB2948" w:rsidP="00DF2D71">
      <w:pPr>
        <w:widowControl w:val="0"/>
        <w:autoSpaceDE w:val="0"/>
        <w:autoSpaceDN w:val="0"/>
        <w:spacing w:after="0"/>
        <w:ind w:left="-392" w:right="122"/>
        <w:jc w:val="both"/>
        <w:rPr>
          <w:rFonts w:cstheme="minorHAnsi"/>
          <w:u w:val="single"/>
        </w:rPr>
      </w:pPr>
      <w:bookmarkStart w:id="13" w:name="_Hlk506751830"/>
      <w:r>
        <w:rPr>
          <w:rFonts w:cstheme="minorHAnsi"/>
        </w:rPr>
        <w:t>8</w:t>
      </w:r>
      <w:r w:rsidR="00DF2D71" w:rsidRPr="006018C1">
        <w:rPr>
          <w:rFonts w:cstheme="minorHAnsi"/>
        </w:rPr>
        <w:t xml:space="preserve">.3 </w:t>
      </w:r>
      <w:r w:rsidR="00DF2D71" w:rsidRPr="006018C1">
        <w:rPr>
          <w:rFonts w:cstheme="minorHAnsi"/>
          <w:u w:val="single"/>
        </w:rPr>
        <w:t xml:space="preserve">Wykonawców będących podmiotem zbiorowym, wobec których sąd orzekł zakaz ubiegania się </w:t>
      </w:r>
      <w:r w:rsidR="00DF2D71" w:rsidRPr="006018C1">
        <w:rPr>
          <w:rFonts w:cstheme="minorHAnsi"/>
          <w:u w:val="single"/>
        </w:rPr>
        <w:br/>
        <w:t>o zamówienia publiczne na podstawie ustawy z dnia 28 października 2002 r. o odpowiedzialności podmiotów zbiorowych za czyny zabronione pod groźbą kary (Dz. U. z 2020 r. poz. 358 z późn. zm.)</w:t>
      </w:r>
    </w:p>
    <w:p w:rsidR="00DF2D71" w:rsidRPr="006018C1" w:rsidRDefault="00DF2D71" w:rsidP="00DF2D71">
      <w:pPr>
        <w:widowControl w:val="0"/>
        <w:autoSpaceDE w:val="0"/>
        <w:autoSpaceDN w:val="0"/>
        <w:spacing w:after="0"/>
        <w:ind w:left="-392" w:right="122"/>
        <w:jc w:val="both"/>
        <w:rPr>
          <w:rFonts w:cstheme="minorHAnsi"/>
          <w:b/>
          <w:u w:val="single"/>
        </w:rPr>
      </w:pPr>
    </w:p>
    <w:p w:rsidR="00DF2D71" w:rsidRPr="006018C1" w:rsidRDefault="00DF2D71" w:rsidP="00DF2D71">
      <w:pPr>
        <w:widowControl w:val="0"/>
        <w:autoSpaceDE w:val="0"/>
        <w:autoSpaceDN w:val="0"/>
        <w:spacing w:after="0"/>
        <w:ind w:left="-392" w:right="122"/>
        <w:jc w:val="both"/>
        <w:rPr>
          <w:rFonts w:cstheme="minorHAnsi"/>
        </w:rPr>
      </w:pPr>
      <w:r w:rsidRPr="006018C1">
        <w:rPr>
          <w:rFonts w:cstheme="minorHAnsi"/>
          <w:b/>
          <w:u w:val="single"/>
        </w:rPr>
        <w:t>Opis sposobu dokonywania oceny spełnienia tego warunku:</w:t>
      </w:r>
    </w:p>
    <w:p w:rsidR="00DF2D71" w:rsidRPr="006018C1" w:rsidRDefault="00DF2D71" w:rsidP="00DF2D71">
      <w:pPr>
        <w:widowControl w:val="0"/>
        <w:autoSpaceDE w:val="0"/>
        <w:autoSpaceDN w:val="0"/>
        <w:spacing w:after="0"/>
        <w:ind w:left="-392" w:right="122"/>
        <w:jc w:val="both"/>
        <w:rPr>
          <w:rFonts w:cstheme="minorHAnsi"/>
        </w:rPr>
      </w:pPr>
      <w:r w:rsidRPr="006018C1">
        <w:rPr>
          <w:rFonts w:cstheme="minorHAnsi"/>
        </w:rPr>
        <w:t xml:space="preserve">Wymóg zostanie spełniony poprzez złożenie przez Wykonawcę do niniejszej oferty oświadczenia stanowiącego załącznik </w:t>
      </w:r>
      <w:r w:rsidR="002329E0" w:rsidRPr="006018C1">
        <w:rPr>
          <w:rFonts w:cstheme="minorHAnsi"/>
        </w:rPr>
        <w:t>nr 10</w:t>
      </w:r>
      <w:r w:rsidRPr="006018C1">
        <w:rPr>
          <w:rFonts w:cstheme="minorHAnsi"/>
        </w:rPr>
        <w:t xml:space="preserve"> do zapytania ofertowego.</w:t>
      </w:r>
    </w:p>
    <w:p w:rsidR="00DF2D71" w:rsidRPr="006018C1" w:rsidRDefault="00DF2D71" w:rsidP="00DF2D71">
      <w:pPr>
        <w:tabs>
          <w:tab w:val="left" w:pos="7371"/>
        </w:tabs>
        <w:spacing w:after="0"/>
        <w:jc w:val="both"/>
        <w:rPr>
          <w:rFonts w:cstheme="minorHAnsi"/>
        </w:rPr>
      </w:pPr>
    </w:p>
    <w:p w:rsidR="00DF2D71" w:rsidRPr="006018C1" w:rsidRDefault="00AB2948" w:rsidP="00DF2D71">
      <w:pPr>
        <w:widowControl w:val="0"/>
        <w:autoSpaceDE w:val="0"/>
        <w:autoSpaceDN w:val="0"/>
        <w:spacing w:after="0"/>
        <w:ind w:left="-392" w:right="122"/>
        <w:jc w:val="both"/>
        <w:rPr>
          <w:rFonts w:cstheme="minorHAnsi"/>
          <w:u w:val="single"/>
        </w:rPr>
      </w:pPr>
      <w:bookmarkStart w:id="14" w:name="_Hlk506751842"/>
      <w:bookmarkEnd w:id="13"/>
      <w:r>
        <w:rPr>
          <w:rFonts w:cstheme="minorHAnsi"/>
          <w:u w:val="single"/>
        </w:rPr>
        <w:t>8</w:t>
      </w:r>
      <w:r w:rsidR="00DF2D71" w:rsidRPr="006018C1">
        <w:rPr>
          <w:rFonts w:cstheme="minorHAnsi"/>
          <w:u w:val="single"/>
        </w:rPr>
        <w:t>.4 Osoby prawne, których urzędującego członka jego organu zarządzającego lub nadzorczego, wspólnika spółki w spółce jawnej lub partnerskiej albo komplementariusza w spółce komandytowej lubkomandytowo-akcyjnejlubprokurentaprawomocnieskazanozaprzestępstwo,októrymmowaw art. 24 ust. 1 pkt 14 oraz art. 24 ust. 5 pkt 6 Ustawy z dnia 29 stycznia 2004 r. Prawo zamówień publicznych.</w:t>
      </w:r>
    </w:p>
    <w:p w:rsidR="00DF2D71" w:rsidRPr="006018C1" w:rsidRDefault="00DF2D71" w:rsidP="00DF2D71">
      <w:pPr>
        <w:widowControl w:val="0"/>
        <w:autoSpaceDE w:val="0"/>
        <w:autoSpaceDN w:val="0"/>
        <w:spacing w:after="0"/>
        <w:ind w:left="-392" w:right="122"/>
        <w:jc w:val="both"/>
        <w:rPr>
          <w:rFonts w:cstheme="minorHAnsi"/>
          <w:b/>
          <w:u w:val="single"/>
        </w:rPr>
      </w:pPr>
    </w:p>
    <w:p w:rsidR="00DF2D71" w:rsidRPr="006018C1" w:rsidRDefault="00DF2D71" w:rsidP="00DF2D71">
      <w:pPr>
        <w:widowControl w:val="0"/>
        <w:autoSpaceDE w:val="0"/>
        <w:autoSpaceDN w:val="0"/>
        <w:spacing w:after="0"/>
        <w:ind w:left="-392" w:right="122"/>
        <w:jc w:val="both"/>
        <w:rPr>
          <w:rFonts w:cstheme="minorHAnsi"/>
          <w:u w:val="single"/>
        </w:rPr>
      </w:pPr>
      <w:r w:rsidRPr="006018C1">
        <w:rPr>
          <w:rFonts w:cstheme="minorHAnsi"/>
          <w:b/>
          <w:u w:val="single"/>
        </w:rPr>
        <w:t>Opis sposobu dokonywania oceny spełnienia tego warunku:</w:t>
      </w:r>
    </w:p>
    <w:p w:rsidR="00DF2D71" w:rsidRPr="006018C1" w:rsidRDefault="00DF2D71" w:rsidP="00DF2D71">
      <w:pPr>
        <w:widowControl w:val="0"/>
        <w:autoSpaceDE w:val="0"/>
        <w:autoSpaceDN w:val="0"/>
        <w:spacing w:after="0"/>
        <w:ind w:left="-392" w:right="122"/>
        <w:jc w:val="both"/>
        <w:rPr>
          <w:rFonts w:cstheme="minorHAnsi"/>
          <w:u w:val="single"/>
        </w:rPr>
      </w:pPr>
      <w:r w:rsidRPr="006018C1">
        <w:rPr>
          <w:rFonts w:cstheme="minorHAnsi"/>
        </w:rPr>
        <w:t xml:space="preserve">Wymóg zostanie spełniony poprzez złożenie przez Wykonawcę do niniejszej oferty oświadczenia stanowiącego załącznik </w:t>
      </w:r>
      <w:r w:rsidR="002329E0" w:rsidRPr="006018C1">
        <w:rPr>
          <w:rFonts w:cstheme="minorHAnsi"/>
        </w:rPr>
        <w:t>nr 10</w:t>
      </w:r>
      <w:r w:rsidRPr="006018C1">
        <w:rPr>
          <w:rFonts w:cstheme="minorHAnsi"/>
        </w:rPr>
        <w:t xml:space="preserve"> do zapytania ofertowego.</w:t>
      </w:r>
    </w:p>
    <w:p w:rsidR="00DF2D71" w:rsidRPr="006018C1" w:rsidRDefault="00DF2D71" w:rsidP="00DF2D71">
      <w:pPr>
        <w:tabs>
          <w:tab w:val="left" w:pos="7371"/>
        </w:tabs>
        <w:spacing w:after="0"/>
        <w:ind w:left="142"/>
        <w:jc w:val="both"/>
        <w:rPr>
          <w:rFonts w:cstheme="minorHAnsi"/>
        </w:rPr>
      </w:pPr>
    </w:p>
    <w:bookmarkEnd w:id="14"/>
    <w:p w:rsidR="00DF2D71" w:rsidRPr="006018C1" w:rsidRDefault="00DF2D71" w:rsidP="00DF2D71">
      <w:pPr>
        <w:tabs>
          <w:tab w:val="left" w:pos="7371"/>
        </w:tabs>
        <w:spacing w:after="0"/>
        <w:ind w:left="142"/>
        <w:jc w:val="both"/>
        <w:rPr>
          <w:rFonts w:eastAsia="Times New Roman" w:cstheme="minorHAnsi"/>
          <w:b/>
          <w:color w:val="FF0000"/>
          <w:lang w:eastAsia="pl-PL"/>
        </w:rPr>
      </w:pPr>
    </w:p>
    <w:p w:rsidR="00DF2D71" w:rsidRPr="006018C1" w:rsidRDefault="00AB2948" w:rsidP="00DF2D71">
      <w:pPr>
        <w:widowControl w:val="0"/>
        <w:autoSpaceDE w:val="0"/>
        <w:autoSpaceDN w:val="0"/>
        <w:spacing w:after="0"/>
        <w:ind w:left="-392" w:right="125"/>
        <w:jc w:val="both"/>
        <w:rPr>
          <w:rFonts w:cstheme="minorHAnsi"/>
          <w:u w:val="single"/>
        </w:rPr>
      </w:pPr>
      <w:bookmarkStart w:id="15" w:name="_Hlk506751859"/>
      <w:r>
        <w:rPr>
          <w:rFonts w:cstheme="minorHAnsi"/>
          <w:u w:val="single"/>
        </w:rPr>
        <w:lastRenderedPageBreak/>
        <w:t>8</w:t>
      </w:r>
      <w:r w:rsidR="00DF2D71" w:rsidRPr="006018C1">
        <w:rPr>
          <w:rFonts w:cstheme="minorHAnsi"/>
          <w:u w:val="single"/>
        </w:rPr>
        <w:t>.5 Wykonawców, wobec których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tychnależności.</w:t>
      </w:r>
    </w:p>
    <w:p w:rsidR="00DF2D71" w:rsidRPr="006018C1" w:rsidRDefault="00DF2D71" w:rsidP="00DF2D71">
      <w:pPr>
        <w:widowControl w:val="0"/>
        <w:autoSpaceDE w:val="0"/>
        <w:autoSpaceDN w:val="0"/>
        <w:spacing w:after="0"/>
        <w:ind w:left="-392" w:right="125"/>
        <w:jc w:val="both"/>
        <w:rPr>
          <w:rFonts w:cstheme="minorHAnsi"/>
          <w:u w:val="single"/>
        </w:rPr>
      </w:pPr>
    </w:p>
    <w:p w:rsidR="00DF2D71" w:rsidRPr="006018C1" w:rsidRDefault="00DF2D71" w:rsidP="00DF2D71">
      <w:pPr>
        <w:widowControl w:val="0"/>
        <w:autoSpaceDE w:val="0"/>
        <w:autoSpaceDN w:val="0"/>
        <w:spacing w:after="0"/>
        <w:ind w:left="-392" w:right="125"/>
        <w:jc w:val="both"/>
        <w:rPr>
          <w:rFonts w:cstheme="minorHAnsi"/>
          <w:b/>
          <w:u w:val="single"/>
        </w:rPr>
      </w:pPr>
      <w:r w:rsidRPr="006018C1">
        <w:rPr>
          <w:rFonts w:cstheme="minorHAnsi"/>
          <w:b/>
          <w:u w:val="single"/>
        </w:rPr>
        <w:t>Opis sposobu dokonywania oceny spełnienia tego warunku:</w:t>
      </w:r>
    </w:p>
    <w:p w:rsidR="00DF2D71" w:rsidRPr="006018C1" w:rsidRDefault="00DF2D71" w:rsidP="00DF2D71">
      <w:pPr>
        <w:widowControl w:val="0"/>
        <w:autoSpaceDE w:val="0"/>
        <w:autoSpaceDN w:val="0"/>
        <w:spacing w:after="0"/>
        <w:ind w:left="-392" w:right="125"/>
        <w:jc w:val="both"/>
        <w:rPr>
          <w:rFonts w:cstheme="minorHAnsi"/>
        </w:rPr>
      </w:pPr>
      <w:r w:rsidRPr="006018C1">
        <w:rPr>
          <w:rFonts w:cstheme="minorHAnsi"/>
        </w:rPr>
        <w:t>W celu spełnienia tego warunku Wykonawca zobowiązany jest przedłożyć wraz z ofertą:</w:t>
      </w:r>
    </w:p>
    <w:p w:rsidR="00DF2D71" w:rsidRPr="006018C1" w:rsidRDefault="00DF2D71" w:rsidP="00DF2D71">
      <w:pPr>
        <w:widowControl w:val="0"/>
        <w:autoSpaceDE w:val="0"/>
        <w:autoSpaceDN w:val="0"/>
        <w:spacing w:after="0"/>
        <w:ind w:left="-392" w:right="125"/>
        <w:jc w:val="both"/>
        <w:rPr>
          <w:rFonts w:cstheme="minorHAnsi"/>
          <w:b/>
          <w:u w:val="single"/>
        </w:rPr>
      </w:pPr>
      <w:r w:rsidRPr="006018C1">
        <w:rPr>
          <w:rFonts w:cstheme="minorHAnsi"/>
        </w:rPr>
        <w:t>-Aktualne zaświadczenie właściwego naczelnika Urzędu Skarbowego potwierdzające, że Wykonawca</w:t>
      </w:r>
      <w:r w:rsidR="00476455">
        <w:rPr>
          <w:rFonts w:cstheme="minorHAnsi"/>
        </w:rPr>
        <w:t xml:space="preserve"> </w:t>
      </w:r>
      <w:r w:rsidRPr="006018C1">
        <w:rPr>
          <w:rFonts w:cstheme="minorHAnsi"/>
        </w:rPr>
        <w:t>nie</w:t>
      </w:r>
      <w:r w:rsidR="00476455">
        <w:rPr>
          <w:rFonts w:cstheme="minorHAnsi"/>
        </w:rPr>
        <w:t xml:space="preserve"> </w:t>
      </w:r>
      <w:r w:rsidRPr="006018C1">
        <w:rPr>
          <w:rFonts w:cstheme="minorHAnsi"/>
        </w:rPr>
        <w:t>zalega</w:t>
      </w:r>
      <w:r w:rsidR="00476455">
        <w:rPr>
          <w:rFonts w:cstheme="minorHAnsi"/>
        </w:rPr>
        <w:t xml:space="preserve"> </w:t>
      </w:r>
      <w:r w:rsidRPr="006018C1">
        <w:rPr>
          <w:rFonts w:cstheme="minorHAnsi"/>
        </w:rPr>
        <w:t>z</w:t>
      </w:r>
      <w:r w:rsidR="00476455">
        <w:rPr>
          <w:rFonts w:cstheme="minorHAnsi"/>
        </w:rPr>
        <w:t xml:space="preserve"> </w:t>
      </w:r>
      <w:r w:rsidRPr="006018C1">
        <w:rPr>
          <w:rFonts w:cstheme="minorHAnsi"/>
        </w:rPr>
        <w:t>opłacaniem</w:t>
      </w:r>
      <w:r w:rsidR="00476455">
        <w:rPr>
          <w:rFonts w:cstheme="minorHAnsi"/>
        </w:rPr>
        <w:t xml:space="preserve"> </w:t>
      </w:r>
      <w:r w:rsidRPr="006018C1">
        <w:rPr>
          <w:rFonts w:cstheme="minorHAnsi"/>
        </w:rPr>
        <w:t>podatków,</w:t>
      </w:r>
      <w:r w:rsidR="00476455">
        <w:rPr>
          <w:rFonts w:cstheme="minorHAnsi"/>
        </w:rPr>
        <w:t xml:space="preserve"> </w:t>
      </w:r>
      <w:r w:rsidRPr="006018C1">
        <w:rPr>
          <w:rFonts w:cstheme="minorHAnsi"/>
        </w:rPr>
        <w:t>lub</w:t>
      </w:r>
      <w:r w:rsidR="00476455">
        <w:rPr>
          <w:rFonts w:cstheme="minorHAnsi"/>
        </w:rPr>
        <w:t xml:space="preserve"> </w:t>
      </w:r>
      <w:r w:rsidRPr="006018C1">
        <w:rPr>
          <w:rFonts w:cstheme="minorHAnsi"/>
        </w:rPr>
        <w:t>zaświadczenie,</w:t>
      </w:r>
      <w:r w:rsidR="00476455">
        <w:rPr>
          <w:rFonts w:cstheme="minorHAnsi"/>
        </w:rPr>
        <w:t xml:space="preserve"> </w:t>
      </w:r>
      <w:r w:rsidRPr="006018C1">
        <w:rPr>
          <w:rFonts w:cstheme="minorHAnsi"/>
        </w:rPr>
        <w:t>że</w:t>
      </w:r>
      <w:r w:rsidR="00476455">
        <w:rPr>
          <w:rFonts w:cstheme="minorHAnsi"/>
        </w:rPr>
        <w:t xml:space="preserve"> </w:t>
      </w:r>
      <w:r w:rsidRPr="006018C1">
        <w:rPr>
          <w:rFonts w:cstheme="minorHAnsi"/>
        </w:rPr>
        <w:t>uzyskał</w:t>
      </w:r>
      <w:r w:rsidR="00476455">
        <w:rPr>
          <w:rFonts w:cstheme="minorHAnsi"/>
        </w:rPr>
        <w:t xml:space="preserve"> </w:t>
      </w:r>
      <w:r w:rsidRPr="006018C1">
        <w:rPr>
          <w:rFonts w:cstheme="minorHAnsi"/>
        </w:rPr>
        <w:t>przewidziane</w:t>
      </w:r>
      <w:r w:rsidR="00476455">
        <w:rPr>
          <w:rFonts w:cstheme="minorHAnsi"/>
        </w:rPr>
        <w:t xml:space="preserve"> </w:t>
      </w:r>
      <w:r w:rsidRPr="006018C1">
        <w:rPr>
          <w:rFonts w:cstheme="minorHAnsi"/>
        </w:rPr>
        <w:t>prawem zwolnienie, odroczenie lub rozłożenie na raty zaległych płatności lub wstrzymanie w całości wykonania decyzji właściwego organu – wystawionego nie wcześniej niż 3 miesiące przed upływem terminu składania ofert</w:t>
      </w:r>
    </w:p>
    <w:p w:rsidR="00DF2D71" w:rsidRPr="006018C1" w:rsidRDefault="00DF2D71" w:rsidP="00DF2D71">
      <w:pPr>
        <w:widowControl w:val="0"/>
        <w:autoSpaceDE w:val="0"/>
        <w:autoSpaceDN w:val="0"/>
        <w:spacing w:after="0"/>
        <w:ind w:left="-392" w:right="125"/>
        <w:jc w:val="both"/>
        <w:rPr>
          <w:rFonts w:cstheme="minorHAnsi"/>
          <w:b/>
          <w:u w:val="single"/>
        </w:rPr>
      </w:pPr>
      <w:r w:rsidRPr="006018C1">
        <w:rPr>
          <w:rFonts w:cstheme="minorHAnsi"/>
        </w:rPr>
        <w:t>-Aktualne zaświadczenie właściwego oddziału Zakładu Ubezpieczeń Społecznych lub Kasy Rolniczego Ubezpieczenia Społecznego potwierdzające, że Wykonawca nie zalega z opłacaniem składek na ubezpieczenia społeczne lub zdrowotne lub potwierdzenia, że uzyskał przewidziane prawem zwolnienie, odroczenie lub rozłożenie na raty zaległych płatności lub wstrzymanie w całości wykonania decyzji właściwego organu – wystawionego nie wcześniej niż 3 miesiące przed upływem terminu składaniaofert.</w:t>
      </w:r>
    </w:p>
    <w:p w:rsidR="00DF2D71" w:rsidRPr="006018C1" w:rsidRDefault="00DF2D71" w:rsidP="00DF2D71">
      <w:pPr>
        <w:widowControl w:val="0"/>
        <w:autoSpaceDE w:val="0"/>
        <w:autoSpaceDN w:val="0"/>
        <w:spacing w:after="0"/>
        <w:ind w:left="-392" w:right="125"/>
        <w:jc w:val="both"/>
        <w:rPr>
          <w:rFonts w:cstheme="minorHAnsi"/>
          <w:b/>
          <w:u w:val="single"/>
        </w:rPr>
      </w:pPr>
      <w:r w:rsidRPr="006018C1">
        <w:rPr>
          <w:rFonts w:cstheme="minorHAnsi"/>
        </w:rPr>
        <w:t>-W przypadku wydania takiego wyroku lub decyzji - przedstawienie dokumentów potwierdzających: dokonanie płatności tych należności wraz z ewentualnymi odsetkami lub grzywnami lub zawarcie wiążącego porozumienia z właściwym organem w sprawie spłat tych należności.</w:t>
      </w:r>
      <w:bookmarkEnd w:id="15"/>
    </w:p>
    <w:p w:rsidR="00DF2D71" w:rsidRPr="006018C1" w:rsidRDefault="00DF2D71" w:rsidP="00DF2D71">
      <w:pPr>
        <w:pStyle w:val="Akapitzlist"/>
        <w:tabs>
          <w:tab w:val="left" w:pos="672"/>
        </w:tabs>
        <w:spacing w:after="0"/>
        <w:ind w:left="142" w:right="119"/>
        <w:jc w:val="both"/>
        <w:rPr>
          <w:rFonts w:asciiTheme="minorHAnsi" w:hAnsiTheme="minorHAnsi" w:cstheme="minorHAnsi"/>
        </w:rPr>
      </w:pPr>
    </w:p>
    <w:p w:rsidR="00DF2D71" w:rsidRPr="006018C1" w:rsidRDefault="00AB2948" w:rsidP="00DF2D71">
      <w:pPr>
        <w:widowControl w:val="0"/>
        <w:autoSpaceDE w:val="0"/>
        <w:autoSpaceDN w:val="0"/>
        <w:spacing w:after="0"/>
        <w:ind w:left="-392" w:right="124"/>
        <w:jc w:val="both"/>
        <w:rPr>
          <w:rFonts w:cstheme="minorHAnsi"/>
          <w:u w:val="single"/>
        </w:rPr>
      </w:pPr>
      <w:r>
        <w:rPr>
          <w:rFonts w:cstheme="minorHAnsi"/>
          <w:u w:val="single"/>
        </w:rPr>
        <w:t>8</w:t>
      </w:r>
      <w:r w:rsidR="00A668EC" w:rsidRPr="006018C1">
        <w:rPr>
          <w:rFonts w:cstheme="minorHAnsi"/>
          <w:u w:val="single"/>
        </w:rPr>
        <w:t>.6 Wykonawców</w:t>
      </w:r>
      <w:r w:rsidR="00DF2D71" w:rsidRPr="006018C1">
        <w:rPr>
          <w:rFonts w:cstheme="minorHAnsi"/>
          <w:u w:val="single"/>
        </w:rPr>
        <w:t xml:space="preserve">, którzy, z przyczyn leżących po ich stronie, nie wykonali albo nienależycie wykonali </w:t>
      </w:r>
      <w:r w:rsidR="00DF2D71" w:rsidRPr="006018C1">
        <w:rPr>
          <w:rFonts w:cstheme="minorHAnsi"/>
          <w:u w:val="single"/>
        </w:rPr>
        <w:br/>
        <w:t>w istotnym stopniu wcześniejszą umowę w sprawie zamówienia/zamówienia publicznego lub umowę koncesji, zawartą z zamawiającym, co doprowadziło do rozwiązania umowy lub zasądzenia odszkodowania.</w:t>
      </w:r>
    </w:p>
    <w:p w:rsidR="00DF2D71" w:rsidRPr="006018C1" w:rsidRDefault="00DF2D71" w:rsidP="00DF2D71">
      <w:pPr>
        <w:widowControl w:val="0"/>
        <w:autoSpaceDE w:val="0"/>
        <w:autoSpaceDN w:val="0"/>
        <w:spacing w:after="0"/>
        <w:ind w:left="-392" w:right="124"/>
        <w:jc w:val="both"/>
        <w:rPr>
          <w:rFonts w:cstheme="minorHAnsi"/>
          <w:u w:val="single"/>
        </w:rPr>
      </w:pPr>
    </w:p>
    <w:p w:rsidR="00DF2D71" w:rsidRPr="006018C1" w:rsidRDefault="00DF2D71" w:rsidP="00DF2D71">
      <w:pPr>
        <w:widowControl w:val="0"/>
        <w:autoSpaceDE w:val="0"/>
        <w:autoSpaceDN w:val="0"/>
        <w:spacing w:after="0"/>
        <w:ind w:left="-392" w:right="124"/>
        <w:jc w:val="both"/>
        <w:rPr>
          <w:rFonts w:cstheme="minorHAnsi"/>
          <w:u w:val="single"/>
        </w:rPr>
      </w:pPr>
    </w:p>
    <w:p w:rsidR="00DF2D71" w:rsidRPr="006018C1" w:rsidRDefault="00DF2D71" w:rsidP="00DF2D71">
      <w:pPr>
        <w:widowControl w:val="0"/>
        <w:autoSpaceDE w:val="0"/>
        <w:autoSpaceDN w:val="0"/>
        <w:spacing w:after="0"/>
        <w:ind w:left="-392" w:right="124"/>
        <w:jc w:val="both"/>
        <w:rPr>
          <w:rFonts w:cstheme="minorHAnsi"/>
          <w:u w:val="single"/>
        </w:rPr>
      </w:pPr>
      <w:r w:rsidRPr="006018C1">
        <w:rPr>
          <w:rFonts w:cstheme="minorHAnsi"/>
          <w:b/>
          <w:u w:val="single"/>
        </w:rPr>
        <w:t>Opis sposobu dokonywania oceny spełnienia tego warunku:</w:t>
      </w:r>
      <w:bookmarkStart w:id="16" w:name="_Hlk506751876"/>
    </w:p>
    <w:p w:rsidR="00DF2D71" w:rsidRPr="006018C1" w:rsidRDefault="00DF2D71" w:rsidP="00DF2D71">
      <w:pPr>
        <w:widowControl w:val="0"/>
        <w:autoSpaceDE w:val="0"/>
        <w:autoSpaceDN w:val="0"/>
        <w:spacing w:after="0"/>
        <w:ind w:left="-392" w:right="124"/>
        <w:jc w:val="both"/>
        <w:rPr>
          <w:rFonts w:cstheme="minorHAnsi"/>
        </w:rPr>
      </w:pPr>
      <w:r w:rsidRPr="006018C1">
        <w:rPr>
          <w:rFonts w:cstheme="minorHAnsi"/>
        </w:rPr>
        <w:t xml:space="preserve">Wymóg zostanie spełniony poprzez złożenie przez Wykonawcę do niniejszej oferty oświadczenia stanowiącego </w:t>
      </w:r>
      <w:bookmarkStart w:id="17" w:name="_Hlk506409879"/>
      <w:r w:rsidRPr="006018C1">
        <w:rPr>
          <w:rFonts w:cstheme="minorHAnsi"/>
        </w:rPr>
        <w:t xml:space="preserve">Załącznik nr </w:t>
      </w:r>
      <w:r w:rsidR="002329E0" w:rsidRPr="006018C1">
        <w:rPr>
          <w:rFonts w:cstheme="minorHAnsi"/>
        </w:rPr>
        <w:t>10</w:t>
      </w:r>
      <w:bookmarkEnd w:id="17"/>
      <w:r w:rsidRPr="006018C1">
        <w:rPr>
          <w:rFonts w:cstheme="minorHAnsi"/>
        </w:rPr>
        <w:t>do zapytania ofertowego.</w:t>
      </w:r>
      <w:bookmarkEnd w:id="16"/>
    </w:p>
    <w:p w:rsidR="00DF2D71" w:rsidRPr="006018C1" w:rsidRDefault="00DF2D71" w:rsidP="00DF2D71">
      <w:pPr>
        <w:widowControl w:val="0"/>
        <w:autoSpaceDE w:val="0"/>
        <w:autoSpaceDN w:val="0"/>
        <w:spacing w:after="0"/>
        <w:ind w:left="-392" w:right="124"/>
        <w:jc w:val="both"/>
        <w:rPr>
          <w:rFonts w:cstheme="minorHAnsi"/>
          <w:u w:val="single"/>
        </w:rPr>
      </w:pPr>
    </w:p>
    <w:p w:rsidR="00DF2D71" w:rsidRPr="006018C1" w:rsidRDefault="00AB2948" w:rsidP="00DF2D71">
      <w:pPr>
        <w:widowControl w:val="0"/>
        <w:autoSpaceDE w:val="0"/>
        <w:autoSpaceDN w:val="0"/>
        <w:spacing w:after="0"/>
        <w:ind w:left="-392" w:right="-1"/>
        <w:jc w:val="both"/>
        <w:rPr>
          <w:rFonts w:cstheme="minorHAnsi"/>
          <w:u w:val="single"/>
        </w:rPr>
      </w:pPr>
      <w:bookmarkStart w:id="18" w:name="_Hlk506409855"/>
      <w:r w:rsidRPr="00735AA2">
        <w:rPr>
          <w:rFonts w:cstheme="minorHAnsi"/>
          <w:u w:val="single"/>
        </w:rPr>
        <w:t>8</w:t>
      </w:r>
      <w:r w:rsidR="00DF2D71" w:rsidRPr="00735AA2">
        <w:rPr>
          <w:rFonts w:cstheme="minorHAnsi"/>
          <w:u w:val="single"/>
        </w:rPr>
        <w:t>.7.</w:t>
      </w:r>
      <w:r w:rsidR="00DF2D71" w:rsidRPr="006018C1">
        <w:rPr>
          <w:rFonts w:cstheme="minorHAnsi"/>
          <w:u w:val="single"/>
        </w:rPr>
        <w:t xml:space="preserve"> Wykonawców, którzy złożyli</w:t>
      </w:r>
      <w:r w:rsidR="00E47A59">
        <w:rPr>
          <w:rFonts w:cstheme="minorHAnsi"/>
          <w:u w:val="single"/>
        </w:rPr>
        <w:t xml:space="preserve"> </w:t>
      </w:r>
      <w:r w:rsidR="00DF2D71" w:rsidRPr="006018C1">
        <w:rPr>
          <w:rFonts w:cstheme="minorHAnsi"/>
          <w:u w:val="single"/>
        </w:rPr>
        <w:t>nieprawdziwe</w:t>
      </w:r>
      <w:r w:rsidR="00E47A59">
        <w:rPr>
          <w:rFonts w:cstheme="minorHAnsi"/>
          <w:u w:val="single"/>
        </w:rPr>
        <w:t xml:space="preserve"> </w:t>
      </w:r>
      <w:r w:rsidR="00DF2D71" w:rsidRPr="006018C1">
        <w:rPr>
          <w:rFonts w:cstheme="minorHAnsi"/>
          <w:u w:val="single"/>
        </w:rPr>
        <w:t>informacje</w:t>
      </w:r>
      <w:r w:rsidR="00E47A59">
        <w:rPr>
          <w:rFonts w:cstheme="minorHAnsi"/>
          <w:u w:val="single"/>
        </w:rPr>
        <w:t xml:space="preserve"> </w:t>
      </w:r>
      <w:r w:rsidR="00DF2D71" w:rsidRPr="006018C1">
        <w:rPr>
          <w:rFonts w:cstheme="minorHAnsi"/>
          <w:u w:val="single"/>
        </w:rPr>
        <w:t>mające</w:t>
      </w:r>
      <w:r w:rsidR="00E47A59">
        <w:rPr>
          <w:rFonts w:cstheme="minorHAnsi"/>
          <w:u w:val="single"/>
        </w:rPr>
        <w:t xml:space="preserve"> </w:t>
      </w:r>
      <w:r w:rsidR="00DF2D71" w:rsidRPr="006018C1">
        <w:rPr>
          <w:rFonts w:cstheme="minorHAnsi"/>
          <w:u w:val="single"/>
        </w:rPr>
        <w:t>wpływ</w:t>
      </w:r>
      <w:r w:rsidR="00E47A59">
        <w:rPr>
          <w:rFonts w:cstheme="minorHAnsi"/>
          <w:u w:val="single"/>
        </w:rPr>
        <w:t xml:space="preserve"> </w:t>
      </w:r>
      <w:r w:rsidR="00DF2D71" w:rsidRPr="006018C1">
        <w:rPr>
          <w:rFonts w:cstheme="minorHAnsi"/>
          <w:u w:val="single"/>
        </w:rPr>
        <w:t>nawynikprowadzonego postępowania</w:t>
      </w:r>
      <w:bookmarkEnd w:id="18"/>
    </w:p>
    <w:p w:rsidR="00DF2D71" w:rsidRPr="006018C1" w:rsidRDefault="00DF2D71" w:rsidP="00DF2D71">
      <w:pPr>
        <w:widowControl w:val="0"/>
        <w:autoSpaceDE w:val="0"/>
        <w:autoSpaceDN w:val="0"/>
        <w:spacing w:after="0"/>
        <w:ind w:left="-392" w:right="-1"/>
        <w:jc w:val="both"/>
        <w:rPr>
          <w:rFonts w:cstheme="minorHAnsi"/>
          <w:u w:val="single"/>
        </w:rPr>
      </w:pPr>
    </w:p>
    <w:p w:rsidR="00DF2D71" w:rsidRPr="006018C1" w:rsidRDefault="00DF2D71" w:rsidP="00DF2D71">
      <w:pPr>
        <w:widowControl w:val="0"/>
        <w:autoSpaceDE w:val="0"/>
        <w:autoSpaceDN w:val="0"/>
        <w:spacing w:after="0"/>
        <w:ind w:left="-392" w:right="-1"/>
        <w:jc w:val="both"/>
        <w:rPr>
          <w:rFonts w:cstheme="minorHAnsi"/>
          <w:u w:val="single"/>
        </w:rPr>
      </w:pPr>
      <w:r w:rsidRPr="006018C1">
        <w:rPr>
          <w:rFonts w:cstheme="minorHAnsi"/>
          <w:b/>
          <w:u w:val="single"/>
        </w:rPr>
        <w:t>Opis sposobu dokonywania oceny spełnienia tegowarunku:</w:t>
      </w:r>
      <w:bookmarkStart w:id="19" w:name="_Hlk506751885"/>
    </w:p>
    <w:p w:rsidR="00DF2D71" w:rsidRPr="006018C1" w:rsidRDefault="00DF2D71" w:rsidP="00DF2D71">
      <w:pPr>
        <w:widowControl w:val="0"/>
        <w:autoSpaceDE w:val="0"/>
        <w:autoSpaceDN w:val="0"/>
        <w:spacing w:after="0"/>
        <w:ind w:left="-392" w:right="-1"/>
        <w:jc w:val="both"/>
        <w:rPr>
          <w:rFonts w:cstheme="minorHAnsi"/>
        </w:rPr>
      </w:pPr>
      <w:r w:rsidRPr="006018C1">
        <w:rPr>
          <w:rFonts w:cstheme="minorHAnsi"/>
        </w:rPr>
        <w:t xml:space="preserve">Wymóg zostanie spełniony poprzez złożenie przez Wykonawcę do niniejszej oferty oświadczenia stanowiącego Załącznik </w:t>
      </w:r>
      <w:r w:rsidR="002329E0" w:rsidRPr="006018C1">
        <w:rPr>
          <w:rFonts w:cstheme="minorHAnsi"/>
        </w:rPr>
        <w:t>nr 10</w:t>
      </w:r>
      <w:r w:rsidRPr="006018C1">
        <w:rPr>
          <w:rFonts w:cstheme="minorHAnsi"/>
        </w:rPr>
        <w:t xml:space="preserve"> do zapytania ofertowego.</w:t>
      </w:r>
      <w:bookmarkEnd w:id="19"/>
    </w:p>
    <w:p w:rsidR="00DF2D71" w:rsidRPr="006018C1" w:rsidRDefault="00DF2D71" w:rsidP="00DF2D71">
      <w:pPr>
        <w:widowControl w:val="0"/>
        <w:autoSpaceDE w:val="0"/>
        <w:autoSpaceDN w:val="0"/>
        <w:spacing w:after="0"/>
        <w:ind w:left="-392" w:right="-1"/>
        <w:jc w:val="both"/>
        <w:rPr>
          <w:rFonts w:cstheme="minorHAnsi"/>
          <w:u w:val="single"/>
        </w:rPr>
      </w:pPr>
    </w:p>
    <w:p w:rsidR="00DF2D71" w:rsidRPr="006018C1" w:rsidRDefault="00AB2948" w:rsidP="00DF2D71">
      <w:pPr>
        <w:widowControl w:val="0"/>
        <w:autoSpaceDE w:val="0"/>
        <w:autoSpaceDN w:val="0"/>
        <w:spacing w:after="0"/>
        <w:ind w:left="-392" w:right="120"/>
        <w:jc w:val="both"/>
        <w:rPr>
          <w:rFonts w:cstheme="minorHAnsi"/>
          <w:b/>
          <w:u w:val="single"/>
        </w:rPr>
      </w:pPr>
      <w:r w:rsidRPr="00735AA2">
        <w:rPr>
          <w:rFonts w:cstheme="minorHAnsi"/>
          <w:u w:val="single"/>
        </w:rPr>
        <w:t>8</w:t>
      </w:r>
      <w:r w:rsidR="00DF2D71" w:rsidRPr="00735AA2">
        <w:rPr>
          <w:rFonts w:cstheme="minorHAnsi"/>
          <w:u w:val="single"/>
        </w:rPr>
        <w:t>.8.</w:t>
      </w:r>
      <w:r w:rsidR="00DF2D71" w:rsidRPr="006018C1">
        <w:rPr>
          <w:rFonts w:cstheme="minorHAnsi"/>
          <w:u w:val="single"/>
        </w:rPr>
        <w:t xml:space="preserve"> 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w:t>
      </w:r>
      <w:r w:rsidR="00DF2D71" w:rsidRPr="006018C1">
        <w:rPr>
          <w:rFonts w:cstheme="minorHAnsi"/>
          <w:u w:val="single"/>
        </w:rPr>
        <w:lastRenderedPageBreak/>
        <w:t>lub który zataił te informacje lub nie jest w stanie przedstawić wymaganych dokumentów.</w:t>
      </w:r>
    </w:p>
    <w:p w:rsidR="00DF2D71" w:rsidRPr="006018C1" w:rsidRDefault="00DF2D71" w:rsidP="00DF2D71">
      <w:pPr>
        <w:widowControl w:val="0"/>
        <w:autoSpaceDE w:val="0"/>
        <w:autoSpaceDN w:val="0"/>
        <w:spacing w:after="0"/>
        <w:ind w:left="-392" w:right="120"/>
        <w:jc w:val="both"/>
        <w:rPr>
          <w:rFonts w:cstheme="minorHAnsi"/>
          <w:b/>
          <w:u w:val="single"/>
        </w:rPr>
      </w:pPr>
    </w:p>
    <w:p w:rsidR="00DF2D71" w:rsidRPr="006018C1" w:rsidRDefault="00DF2D71" w:rsidP="00DF2D71">
      <w:pPr>
        <w:widowControl w:val="0"/>
        <w:autoSpaceDE w:val="0"/>
        <w:autoSpaceDN w:val="0"/>
        <w:spacing w:after="0"/>
        <w:ind w:left="-392" w:right="120"/>
        <w:jc w:val="both"/>
        <w:rPr>
          <w:rFonts w:cstheme="minorHAnsi"/>
        </w:rPr>
      </w:pPr>
      <w:r w:rsidRPr="006018C1">
        <w:rPr>
          <w:rFonts w:cstheme="minorHAnsi"/>
          <w:b/>
          <w:u w:val="single"/>
        </w:rPr>
        <w:t>Opis sposobu dokonywania oceny spełnienia tegowarunku:</w:t>
      </w:r>
    </w:p>
    <w:p w:rsidR="00DF2D71" w:rsidRPr="006018C1" w:rsidRDefault="00DF2D71" w:rsidP="00DF2D71">
      <w:pPr>
        <w:widowControl w:val="0"/>
        <w:autoSpaceDE w:val="0"/>
        <w:autoSpaceDN w:val="0"/>
        <w:spacing w:after="0"/>
        <w:ind w:left="-392" w:right="120"/>
        <w:jc w:val="both"/>
        <w:rPr>
          <w:rFonts w:cstheme="minorHAnsi"/>
        </w:rPr>
      </w:pPr>
      <w:r w:rsidRPr="006018C1">
        <w:rPr>
          <w:rFonts w:cstheme="minorHAnsi"/>
        </w:rPr>
        <w:t xml:space="preserve">Wymóg zostanie spełniony poprzez złożenie przez Wykonawcę do niniejszej oferty oświadczenia stanowiącego Załącznik </w:t>
      </w:r>
      <w:r w:rsidR="002329E0" w:rsidRPr="006018C1">
        <w:rPr>
          <w:rFonts w:cstheme="minorHAnsi"/>
        </w:rPr>
        <w:t>nr 10</w:t>
      </w:r>
      <w:r w:rsidRPr="006018C1">
        <w:rPr>
          <w:rFonts w:cstheme="minorHAnsi"/>
        </w:rPr>
        <w:t xml:space="preserve"> do zapytania ofertowego.</w:t>
      </w:r>
    </w:p>
    <w:p w:rsidR="00DF2D71" w:rsidRPr="006018C1" w:rsidRDefault="00DF2D71" w:rsidP="00DF2D71">
      <w:pPr>
        <w:widowControl w:val="0"/>
        <w:autoSpaceDE w:val="0"/>
        <w:autoSpaceDN w:val="0"/>
        <w:spacing w:after="0"/>
        <w:ind w:left="-392" w:right="120"/>
        <w:jc w:val="both"/>
        <w:rPr>
          <w:rFonts w:cstheme="minorHAnsi"/>
        </w:rPr>
      </w:pPr>
    </w:p>
    <w:p w:rsidR="00DF2D71" w:rsidRPr="006018C1" w:rsidRDefault="00AB2948" w:rsidP="00DF2D71">
      <w:pPr>
        <w:widowControl w:val="0"/>
        <w:autoSpaceDE w:val="0"/>
        <w:autoSpaceDN w:val="0"/>
        <w:spacing w:after="0"/>
        <w:ind w:left="-392" w:right="119"/>
        <w:jc w:val="both"/>
        <w:rPr>
          <w:rFonts w:cstheme="minorHAnsi"/>
          <w:u w:val="single"/>
        </w:rPr>
      </w:pPr>
      <w:r w:rsidRPr="00735AA2">
        <w:rPr>
          <w:rFonts w:cstheme="minorHAnsi"/>
          <w:u w:val="single"/>
        </w:rPr>
        <w:t>8</w:t>
      </w:r>
      <w:r w:rsidR="00DF2D71" w:rsidRPr="00735AA2">
        <w:rPr>
          <w:rFonts w:cstheme="minorHAnsi"/>
          <w:u w:val="single"/>
        </w:rPr>
        <w:t>.9.</w:t>
      </w:r>
      <w:r w:rsidR="00DF2D71" w:rsidRPr="006018C1">
        <w:rPr>
          <w:rFonts w:cstheme="minorHAnsi"/>
          <w:u w:val="single"/>
        </w:rPr>
        <w:t xml:space="preserve"> Wykonawcę, który w wyniku lekkomyślności lub niedbalstwa przedstawił informacje wprowadzające w błąd zamawiającego, mogące mieć istotny wpływ na decyzje podejmowane przez zamawiającego </w:t>
      </w:r>
      <w:r w:rsidR="00DF2D71" w:rsidRPr="006018C1">
        <w:rPr>
          <w:rFonts w:cstheme="minorHAnsi"/>
          <w:u w:val="single"/>
        </w:rPr>
        <w:br/>
        <w:t>w postępowaniu o udzieleniezamówienia.</w:t>
      </w:r>
    </w:p>
    <w:p w:rsidR="00DF2D71" w:rsidRPr="006018C1" w:rsidRDefault="00DF2D71" w:rsidP="00DF2D71">
      <w:pPr>
        <w:widowControl w:val="0"/>
        <w:autoSpaceDE w:val="0"/>
        <w:autoSpaceDN w:val="0"/>
        <w:spacing w:after="0"/>
        <w:ind w:left="-392" w:right="119"/>
        <w:jc w:val="both"/>
        <w:rPr>
          <w:rFonts w:cstheme="minorHAnsi"/>
          <w:u w:val="single"/>
        </w:rPr>
      </w:pPr>
    </w:p>
    <w:p w:rsidR="00DF2D71" w:rsidRPr="006018C1" w:rsidRDefault="00DF2D71" w:rsidP="00DF2D71">
      <w:pPr>
        <w:widowControl w:val="0"/>
        <w:autoSpaceDE w:val="0"/>
        <w:autoSpaceDN w:val="0"/>
        <w:spacing w:after="0"/>
        <w:ind w:left="-392" w:right="119"/>
        <w:jc w:val="both"/>
        <w:rPr>
          <w:rFonts w:cstheme="minorHAnsi"/>
          <w:u w:val="single"/>
        </w:rPr>
      </w:pPr>
      <w:r w:rsidRPr="006018C1">
        <w:rPr>
          <w:rFonts w:cstheme="minorHAnsi"/>
          <w:b/>
          <w:u w:val="single"/>
        </w:rPr>
        <w:t>Opis sposobu dokonywania oceny spełnienia tego warunku:</w:t>
      </w:r>
    </w:p>
    <w:p w:rsidR="00DF2D71" w:rsidRPr="006018C1" w:rsidRDefault="00DF2D71" w:rsidP="00DF2D71">
      <w:pPr>
        <w:widowControl w:val="0"/>
        <w:autoSpaceDE w:val="0"/>
        <w:autoSpaceDN w:val="0"/>
        <w:spacing w:after="0"/>
        <w:ind w:left="-392" w:right="119"/>
        <w:jc w:val="both"/>
        <w:rPr>
          <w:rFonts w:cstheme="minorHAnsi"/>
        </w:rPr>
      </w:pPr>
      <w:r w:rsidRPr="006018C1">
        <w:rPr>
          <w:rFonts w:cstheme="minorHAnsi"/>
        </w:rPr>
        <w:t xml:space="preserve">Wymóg zostanie spełniony poprzez złożenie przez Wykonawcę do niniejszej oferty oświadczenia stanowiącego Załącznik </w:t>
      </w:r>
      <w:r w:rsidR="002329E0" w:rsidRPr="006018C1">
        <w:rPr>
          <w:rFonts w:cstheme="minorHAnsi"/>
        </w:rPr>
        <w:t>nr 10</w:t>
      </w:r>
      <w:r w:rsidRPr="006018C1">
        <w:rPr>
          <w:rFonts w:cstheme="minorHAnsi"/>
        </w:rPr>
        <w:t xml:space="preserve"> dozapytania ofertowego.</w:t>
      </w:r>
    </w:p>
    <w:p w:rsidR="00DF2D71" w:rsidRPr="006018C1" w:rsidRDefault="00DF2D71" w:rsidP="00DF2D71">
      <w:pPr>
        <w:widowControl w:val="0"/>
        <w:autoSpaceDE w:val="0"/>
        <w:autoSpaceDN w:val="0"/>
        <w:spacing w:after="0"/>
        <w:ind w:left="-392" w:right="119"/>
        <w:jc w:val="both"/>
        <w:rPr>
          <w:rFonts w:cstheme="minorHAnsi"/>
          <w:u w:val="single"/>
        </w:rPr>
      </w:pPr>
    </w:p>
    <w:p w:rsidR="00DF2D71" w:rsidRPr="006018C1" w:rsidRDefault="00AB2948" w:rsidP="00DF2D71">
      <w:pPr>
        <w:widowControl w:val="0"/>
        <w:autoSpaceDE w:val="0"/>
        <w:autoSpaceDN w:val="0"/>
        <w:spacing w:after="0"/>
        <w:ind w:left="-392" w:right="120"/>
        <w:jc w:val="both"/>
        <w:rPr>
          <w:rFonts w:cstheme="minorHAnsi"/>
          <w:u w:val="single"/>
        </w:rPr>
      </w:pPr>
      <w:r w:rsidRPr="00735AA2">
        <w:rPr>
          <w:rFonts w:cstheme="minorHAnsi"/>
          <w:u w:val="single"/>
        </w:rPr>
        <w:t>8</w:t>
      </w:r>
      <w:r w:rsidR="00DF2D71" w:rsidRPr="00735AA2">
        <w:rPr>
          <w:rFonts w:cstheme="minorHAnsi"/>
          <w:u w:val="single"/>
        </w:rPr>
        <w:t>.10. Wykonawcę</w:t>
      </w:r>
      <w:r w:rsidR="00DF2D71" w:rsidRPr="006018C1">
        <w:rPr>
          <w:rFonts w:cstheme="minorHAnsi"/>
          <w:u w:val="single"/>
        </w:rPr>
        <w:t xml:space="preserve">, który bezprawnie wpływał lub próbował wpłynąć na czynności zamawiającego lub pozyskać informacje poufne, mogące dać mu przewagę w postępowaniu o udzielenie zamówienia </w:t>
      </w:r>
    </w:p>
    <w:p w:rsidR="00DF2D71" w:rsidRPr="006018C1" w:rsidRDefault="00DF2D71" w:rsidP="00DF2D71">
      <w:pPr>
        <w:widowControl w:val="0"/>
        <w:autoSpaceDE w:val="0"/>
        <w:autoSpaceDN w:val="0"/>
        <w:spacing w:after="0"/>
        <w:ind w:left="-392" w:right="120"/>
        <w:jc w:val="both"/>
        <w:rPr>
          <w:rFonts w:cstheme="minorHAnsi"/>
          <w:u w:val="single"/>
        </w:rPr>
      </w:pPr>
    </w:p>
    <w:p w:rsidR="00DF2D71" w:rsidRPr="006018C1" w:rsidRDefault="00DF2D71" w:rsidP="00DF2D71">
      <w:pPr>
        <w:widowControl w:val="0"/>
        <w:autoSpaceDE w:val="0"/>
        <w:autoSpaceDN w:val="0"/>
        <w:spacing w:after="0"/>
        <w:ind w:left="-392" w:right="120"/>
        <w:jc w:val="both"/>
        <w:rPr>
          <w:rFonts w:cstheme="minorHAnsi"/>
          <w:u w:val="single"/>
        </w:rPr>
      </w:pPr>
      <w:r w:rsidRPr="006018C1">
        <w:rPr>
          <w:rFonts w:cstheme="minorHAnsi"/>
          <w:b/>
          <w:u w:val="single"/>
        </w:rPr>
        <w:t>Opis sposobu dokonywania oceny spełnienia tegowarunku:</w:t>
      </w:r>
    </w:p>
    <w:p w:rsidR="00DF2D71" w:rsidRPr="006018C1" w:rsidRDefault="00DF2D71" w:rsidP="00DF2D71">
      <w:pPr>
        <w:widowControl w:val="0"/>
        <w:autoSpaceDE w:val="0"/>
        <w:autoSpaceDN w:val="0"/>
        <w:spacing w:after="0"/>
        <w:ind w:left="-392" w:right="120"/>
        <w:jc w:val="both"/>
        <w:rPr>
          <w:rFonts w:cstheme="minorHAnsi"/>
        </w:rPr>
      </w:pPr>
      <w:r w:rsidRPr="006018C1">
        <w:rPr>
          <w:rFonts w:cstheme="minorHAnsi"/>
        </w:rPr>
        <w:t xml:space="preserve">Wymóg zostanie spełniony poprzez złożenie przez Wykonawcę do niniejszej oferty oświadczenia stanowiącego Załącznik </w:t>
      </w:r>
      <w:r w:rsidR="002329E0" w:rsidRPr="006018C1">
        <w:rPr>
          <w:rFonts w:cstheme="minorHAnsi"/>
        </w:rPr>
        <w:t>nr 10</w:t>
      </w:r>
      <w:r w:rsidRPr="006018C1">
        <w:rPr>
          <w:rFonts w:cstheme="minorHAnsi"/>
        </w:rPr>
        <w:t>do zapytania ofertowego.</w:t>
      </w:r>
    </w:p>
    <w:p w:rsidR="00DF2D71" w:rsidRPr="006018C1" w:rsidRDefault="00DF2D71" w:rsidP="00DF2D71">
      <w:pPr>
        <w:widowControl w:val="0"/>
        <w:autoSpaceDE w:val="0"/>
        <w:autoSpaceDN w:val="0"/>
        <w:spacing w:after="0"/>
        <w:ind w:left="-392" w:right="120"/>
        <w:jc w:val="both"/>
        <w:rPr>
          <w:rFonts w:cstheme="minorHAnsi"/>
          <w:u w:val="single"/>
        </w:rPr>
      </w:pPr>
    </w:p>
    <w:p w:rsidR="00DF2D71" w:rsidRPr="006018C1" w:rsidRDefault="00AB2948" w:rsidP="00DF2D71">
      <w:pPr>
        <w:widowControl w:val="0"/>
        <w:autoSpaceDE w:val="0"/>
        <w:autoSpaceDN w:val="0"/>
        <w:spacing w:after="0"/>
        <w:ind w:left="-392" w:right="121"/>
        <w:jc w:val="both"/>
        <w:rPr>
          <w:rFonts w:cstheme="minorHAnsi"/>
          <w:u w:val="single"/>
        </w:rPr>
      </w:pPr>
      <w:r w:rsidRPr="00735AA2">
        <w:rPr>
          <w:rFonts w:cstheme="minorHAnsi"/>
          <w:u w:val="single"/>
        </w:rPr>
        <w:t>8</w:t>
      </w:r>
      <w:r w:rsidR="00DF2D71" w:rsidRPr="00735AA2">
        <w:rPr>
          <w:rFonts w:cstheme="minorHAnsi"/>
          <w:u w:val="single"/>
        </w:rPr>
        <w:t>.11. Wykonawców</w:t>
      </w:r>
      <w:r w:rsidR="00DF2D71" w:rsidRPr="006018C1">
        <w:rPr>
          <w:rFonts w:cstheme="minorHAnsi"/>
          <w:u w:val="single"/>
        </w:rPr>
        <w:t>, którzy nie złożyli oświadczenia o spełnianiu warunków udziału w postępowaniu lub dokumentów potwierdzających spełnianie tych warunków lub złożone dokumenty zawierają błędy.</w:t>
      </w:r>
    </w:p>
    <w:p w:rsidR="00DF2D71" w:rsidRPr="006018C1" w:rsidRDefault="00DF2D71" w:rsidP="00DF2D71">
      <w:pPr>
        <w:widowControl w:val="0"/>
        <w:autoSpaceDE w:val="0"/>
        <w:autoSpaceDN w:val="0"/>
        <w:spacing w:after="0"/>
        <w:ind w:left="-392" w:right="121"/>
        <w:jc w:val="both"/>
        <w:rPr>
          <w:rFonts w:cstheme="minorHAnsi"/>
          <w:u w:val="single"/>
        </w:rPr>
      </w:pPr>
    </w:p>
    <w:p w:rsidR="00DF2D71" w:rsidRPr="006018C1" w:rsidRDefault="00DF2D71" w:rsidP="00DF2D71">
      <w:pPr>
        <w:widowControl w:val="0"/>
        <w:autoSpaceDE w:val="0"/>
        <w:autoSpaceDN w:val="0"/>
        <w:spacing w:after="0"/>
        <w:ind w:left="-392" w:right="121"/>
        <w:jc w:val="both"/>
        <w:rPr>
          <w:rFonts w:cstheme="minorHAnsi"/>
          <w:u w:val="single"/>
        </w:rPr>
      </w:pPr>
      <w:r w:rsidRPr="006018C1">
        <w:rPr>
          <w:rFonts w:cstheme="minorHAnsi"/>
          <w:b/>
          <w:u w:val="single"/>
        </w:rPr>
        <w:t>Opis sposobu dokonywania oceny spełnienia tego warunku:</w:t>
      </w:r>
    </w:p>
    <w:p w:rsidR="00DF2D71" w:rsidRPr="006018C1" w:rsidRDefault="00DF2D71" w:rsidP="00DF2D71">
      <w:pPr>
        <w:widowControl w:val="0"/>
        <w:autoSpaceDE w:val="0"/>
        <w:autoSpaceDN w:val="0"/>
        <w:spacing w:after="0"/>
        <w:ind w:left="-392" w:right="121"/>
        <w:jc w:val="both"/>
        <w:rPr>
          <w:rFonts w:cstheme="minorHAnsi"/>
          <w:u w:val="single"/>
        </w:rPr>
      </w:pPr>
      <w:r w:rsidRPr="006018C1">
        <w:rPr>
          <w:rFonts w:cstheme="minorHAnsi"/>
        </w:rPr>
        <w:t>Wymóg ten zostanie spełniony poprzez weryfikację przez Zamawiającego oferty.</w:t>
      </w:r>
    </w:p>
    <w:p w:rsidR="00D33C30" w:rsidRPr="006018C1" w:rsidRDefault="00D33C30" w:rsidP="00283F3C">
      <w:pPr>
        <w:tabs>
          <w:tab w:val="left" w:pos="672"/>
        </w:tabs>
        <w:spacing w:after="0"/>
        <w:ind w:right="119"/>
        <w:jc w:val="both"/>
        <w:rPr>
          <w:rFonts w:cstheme="minorHAnsi"/>
        </w:rPr>
      </w:pPr>
    </w:p>
    <w:p w:rsidR="00016A0A" w:rsidRPr="006018C1" w:rsidRDefault="00016A0A" w:rsidP="00393F13">
      <w:pPr>
        <w:pStyle w:val="NormalnyWeb"/>
        <w:numPr>
          <w:ilvl w:val="1"/>
          <w:numId w:val="2"/>
        </w:numPr>
        <w:spacing w:before="93" w:beforeAutospacing="0" w:after="0" w:afterAutospacing="0" w:line="276" w:lineRule="auto"/>
        <w:jc w:val="left"/>
        <w:rPr>
          <w:rFonts w:asciiTheme="minorHAnsi" w:hAnsiTheme="minorHAnsi" w:cstheme="minorHAnsi"/>
          <w:b/>
          <w:sz w:val="22"/>
          <w:szCs w:val="22"/>
        </w:rPr>
      </w:pPr>
      <w:r w:rsidRPr="006018C1">
        <w:rPr>
          <w:rFonts w:asciiTheme="minorHAnsi" w:hAnsiTheme="minorHAnsi" w:cstheme="minorHAnsi"/>
          <w:b/>
          <w:sz w:val="22"/>
          <w:szCs w:val="22"/>
        </w:rPr>
        <w:t>Wadium</w:t>
      </w:r>
    </w:p>
    <w:p w:rsidR="005A0E5D" w:rsidRPr="006018C1" w:rsidRDefault="005A0E5D" w:rsidP="00283F3C">
      <w:pPr>
        <w:pStyle w:val="NormalnyWeb"/>
        <w:spacing w:before="93" w:beforeAutospacing="0" w:after="0" w:afterAutospacing="0" w:line="276" w:lineRule="auto"/>
        <w:jc w:val="both"/>
        <w:rPr>
          <w:rFonts w:asciiTheme="minorHAnsi" w:hAnsiTheme="minorHAnsi" w:cstheme="minorHAnsi"/>
          <w:sz w:val="22"/>
          <w:szCs w:val="22"/>
        </w:rPr>
      </w:pPr>
      <w:r w:rsidRPr="006018C1">
        <w:rPr>
          <w:rFonts w:asciiTheme="minorHAnsi" w:hAnsiTheme="minorHAnsi" w:cstheme="minorHAnsi"/>
          <w:color w:val="000000"/>
          <w:sz w:val="22"/>
          <w:szCs w:val="22"/>
        </w:rPr>
        <w:t>Zamawiający informuje, iż każdy Wykonawca ubiegający się o realizację usługi zobowiązany jest przed upływem terminu składania ofert do wniesienia wadium według wyboru wykonawcy w jednej lub kilku następujących formach:</w:t>
      </w:r>
    </w:p>
    <w:p w:rsidR="005A0E5D" w:rsidRPr="006018C1" w:rsidRDefault="00735AA2" w:rsidP="00283F3C">
      <w:pPr>
        <w:pStyle w:val="NormalnyWeb"/>
        <w:spacing w:before="0" w:beforeAutospacing="0" w:after="0" w:afterAutospacing="0" w:line="276" w:lineRule="auto"/>
        <w:ind w:left="720"/>
        <w:jc w:val="both"/>
        <w:rPr>
          <w:rFonts w:asciiTheme="minorHAnsi" w:hAnsiTheme="minorHAnsi" w:cstheme="minorHAnsi"/>
          <w:sz w:val="22"/>
          <w:szCs w:val="22"/>
        </w:rPr>
      </w:pPr>
      <w:r>
        <w:rPr>
          <w:rFonts w:asciiTheme="minorHAnsi" w:hAnsiTheme="minorHAnsi" w:cstheme="minorHAnsi"/>
          <w:color w:val="000000"/>
          <w:sz w:val="22"/>
          <w:szCs w:val="22"/>
        </w:rPr>
        <w:t>1) </w:t>
      </w:r>
      <w:r w:rsidR="005A0E5D" w:rsidRPr="006018C1">
        <w:rPr>
          <w:rFonts w:asciiTheme="minorHAnsi" w:hAnsiTheme="minorHAnsi" w:cstheme="minorHAnsi"/>
          <w:color w:val="000000"/>
          <w:sz w:val="22"/>
          <w:szCs w:val="22"/>
        </w:rPr>
        <w:t>pieniądzu;</w:t>
      </w:r>
    </w:p>
    <w:p w:rsidR="005A0E5D" w:rsidRPr="006018C1" w:rsidRDefault="005A0E5D" w:rsidP="00283F3C">
      <w:pPr>
        <w:pStyle w:val="NormalnyWeb"/>
        <w:spacing w:before="0" w:beforeAutospacing="0" w:after="0" w:afterAutospacing="0" w:line="276" w:lineRule="auto"/>
        <w:ind w:left="720"/>
        <w:jc w:val="both"/>
        <w:rPr>
          <w:rFonts w:asciiTheme="minorHAnsi" w:hAnsiTheme="minorHAnsi" w:cstheme="minorHAnsi"/>
          <w:sz w:val="22"/>
          <w:szCs w:val="22"/>
        </w:rPr>
      </w:pPr>
      <w:r w:rsidRPr="006018C1">
        <w:rPr>
          <w:rFonts w:asciiTheme="minorHAnsi" w:hAnsiTheme="minorHAnsi" w:cstheme="minorHAnsi"/>
          <w:color w:val="000000"/>
          <w:sz w:val="22"/>
          <w:szCs w:val="22"/>
        </w:rPr>
        <w:t>2) gwarancjach bankowych;</w:t>
      </w:r>
    </w:p>
    <w:p w:rsidR="005A0E5D" w:rsidRPr="006018C1" w:rsidRDefault="005A0E5D" w:rsidP="00283F3C">
      <w:pPr>
        <w:pStyle w:val="NormalnyWeb"/>
        <w:spacing w:before="0" w:beforeAutospacing="0" w:after="0" w:afterAutospacing="0" w:line="276" w:lineRule="auto"/>
        <w:ind w:left="720"/>
        <w:jc w:val="both"/>
        <w:rPr>
          <w:rFonts w:asciiTheme="minorHAnsi" w:hAnsiTheme="minorHAnsi" w:cstheme="minorHAnsi"/>
          <w:sz w:val="22"/>
          <w:szCs w:val="22"/>
        </w:rPr>
      </w:pPr>
      <w:r w:rsidRPr="006018C1">
        <w:rPr>
          <w:rFonts w:asciiTheme="minorHAnsi" w:hAnsiTheme="minorHAnsi" w:cstheme="minorHAnsi"/>
          <w:color w:val="000000"/>
          <w:sz w:val="22"/>
          <w:szCs w:val="22"/>
        </w:rPr>
        <w:t>3) gwarancjach ubezpieczeniowych;</w:t>
      </w:r>
    </w:p>
    <w:p w:rsidR="005A0E5D" w:rsidRPr="006018C1" w:rsidRDefault="005A0E5D" w:rsidP="00283F3C">
      <w:pPr>
        <w:pStyle w:val="NormalnyWeb"/>
        <w:spacing w:before="93" w:beforeAutospacing="0" w:after="0" w:afterAutospacing="0" w:line="276" w:lineRule="auto"/>
        <w:ind w:left="720"/>
        <w:jc w:val="both"/>
        <w:rPr>
          <w:rFonts w:asciiTheme="minorHAnsi" w:hAnsiTheme="minorHAnsi" w:cstheme="minorHAnsi"/>
          <w:sz w:val="22"/>
          <w:szCs w:val="22"/>
        </w:rPr>
      </w:pPr>
      <w:r w:rsidRPr="006018C1">
        <w:rPr>
          <w:rFonts w:asciiTheme="minorHAnsi" w:hAnsiTheme="minorHAnsi" w:cstheme="minorHAnsi"/>
          <w:color w:val="000000"/>
          <w:sz w:val="22"/>
          <w:szCs w:val="22"/>
        </w:rPr>
        <w:t>4) poręczeniach udzielanych przez podmioty, o których mowa w art. 6b ust. 5 pkt 2 ustawy z dnia 9 listopada 2000 r. o utworzeniu Polskiej Agencji Rozwoju Przedsiębiorczości (Dz. U. z 2023 r. poz. 462).</w:t>
      </w:r>
    </w:p>
    <w:p w:rsidR="005A0E5D" w:rsidRPr="006018C1" w:rsidRDefault="005E6AF0" w:rsidP="00283F3C">
      <w:pPr>
        <w:spacing w:before="93" w:after="0"/>
        <w:jc w:val="both"/>
        <w:rPr>
          <w:rFonts w:eastAsia="Times New Roman" w:cstheme="minorHAnsi"/>
          <w:b/>
          <w:bCs/>
          <w:color w:val="000000"/>
        </w:rPr>
      </w:pPr>
      <w:r w:rsidRPr="006018C1">
        <w:rPr>
          <w:rFonts w:eastAsia="Times New Roman" w:cstheme="minorHAnsi"/>
          <w:color w:val="000000"/>
        </w:rPr>
        <w:t xml:space="preserve">W przypadku wniesienia przez </w:t>
      </w:r>
      <w:r w:rsidR="005A0E5D" w:rsidRPr="006018C1">
        <w:rPr>
          <w:rFonts w:eastAsia="Times New Roman" w:cstheme="minorHAnsi"/>
          <w:color w:val="000000"/>
        </w:rPr>
        <w:t>Zamawiając</w:t>
      </w:r>
      <w:r w:rsidRPr="006018C1">
        <w:rPr>
          <w:rFonts w:eastAsia="Times New Roman" w:cstheme="minorHAnsi"/>
          <w:color w:val="000000"/>
        </w:rPr>
        <w:t>ego</w:t>
      </w:r>
      <w:r w:rsidR="005A0E5D" w:rsidRPr="006018C1">
        <w:rPr>
          <w:rFonts w:eastAsia="Times New Roman" w:cstheme="minorHAnsi"/>
          <w:color w:val="000000"/>
        </w:rPr>
        <w:t xml:space="preserve"> wadium </w:t>
      </w:r>
      <w:r w:rsidR="005A0E5D" w:rsidRPr="00591CE2">
        <w:rPr>
          <w:rFonts w:eastAsia="Times New Roman" w:cstheme="minorHAnsi"/>
          <w:color w:val="000000"/>
        </w:rPr>
        <w:t xml:space="preserve">w pieniądzu w wysokości: </w:t>
      </w:r>
      <w:r w:rsidR="00CA47AA" w:rsidRPr="00591CE2">
        <w:rPr>
          <w:rFonts w:eastAsia="Times New Roman" w:cstheme="minorHAnsi"/>
          <w:color w:val="000000"/>
        </w:rPr>
        <w:t>950</w:t>
      </w:r>
      <w:r w:rsidR="005A0E5D" w:rsidRPr="00591CE2">
        <w:rPr>
          <w:rFonts w:eastAsia="Times New Roman" w:cstheme="minorHAnsi"/>
          <w:color w:val="000000"/>
        </w:rPr>
        <w:t xml:space="preserve"> z</w:t>
      </w:r>
      <w:r w:rsidR="00F07D1B" w:rsidRPr="00591CE2">
        <w:rPr>
          <w:rFonts w:eastAsia="Times New Roman" w:cstheme="minorHAnsi"/>
          <w:color w:val="000000"/>
        </w:rPr>
        <w:t xml:space="preserve">ł (słownie: </w:t>
      </w:r>
      <w:r w:rsidR="00CA47AA" w:rsidRPr="00591CE2">
        <w:rPr>
          <w:rFonts w:eastAsia="Times New Roman" w:cstheme="minorHAnsi"/>
          <w:color w:val="000000"/>
        </w:rPr>
        <w:t>dziewięćset pięćdziesiąt</w:t>
      </w:r>
      <w:r w:rsidR="00F07D1B" w:rsidRPr="00591CE2">
        <w:rPr>
          <w:rFonts w:eastAsia="Times New Roman" w:cstheme="minorHAnsi"/>
          <w:color w:val="000000"/>
        </w:rPr>
        <w:t xml:space="preserve"> złotych</w:t>
      </w:r>
      <w:r w:rsidR="005A0E5D" w:rsidRPr="00591CE2">
        <w:rPr>
          <w:rFonts w:eastAsia="Times New Roman" w:cstheme="minorHAnsi"/>
          <w:color w:val="000000"/>
        </w:rPr>
        <w:t xml:space="preserve">) na wskazany przez Zamawiającego rachunek bankowy </w:t>
      </w:r>
      <w:r w:rsidR="005A0E5D" w:rsidRPr="00591CE2">
        <w:rPr>
          <w:rFonts w:eastAsia="Times New Roman" w:cstheme="minorHAnsi"/>
          <w:b/>
          <w:color w:val="000000"/>
        </w:rPr>
        <w:t xml:space="preserve">PL </w:t>
      </w:r>
      <w:r w:rsidR="00591CE2" w:rsidRPr="00591CE2">
        <w:rPr>
          <w:rFonts w:cstheme="minorHAnsi"/>
          <w:b/>
        </w:rPr>
        <w:t>63 1090 2590 0000 0001 4406 1420</w:t>
      </w:r>
      <w:r w:rsidR="005A0E5D" w:rsidRPr="00591CE2">
        <w:rPr>
          <w:rFonts w:cstheme="minorHAnsi"/>
        </w:rPr>
        <w:t>.</w:t>
      </w:r>
      <w:r w:rsidR="005A0E5D" w:rsidRPr="00591CE2">
        <w:rPr>
          <w:rFonts w:eastAsia="Times New Roman" w:cstheme="minorHAnsi"/>
          <w:color w:val="000000"/>
        </w:rPr>
        <w:t xml:space="preserve"> Wykonawca zobowiązany jest dołączyć do oferty potwierdzenie wpłaty </w:t>
      </w:r>
      <w:r w:rsidR="005A0E5D" w:rsidRPr="00591CE2">
        <w:rPr>
          <w:rFonts w:eastAsia="Times New Roman" w:cstheme="minorHAnsi"/>
          <w:color w:val="000000"/>
        </w:rPr>
        <w:lastRenderedPageBreak/>
        <w:t>wadium w pieniądzu. (tytuł przelewu powinien zawierać co najmniej przedmiot postępowania</w:t>
      </w:r>
      <w:r w:rsidR="005A0E5D" w:rsidRPr="006018C1">
        <w:rPr>
          <w:rFonts w:eastAsia="Times New Roman" w:cstheme="minorHAnsi"/>
          <w:color w:val="000000"/>
        </w:rPr>
        <w:t xml:space="preserve"> i nazwę projektu). </w:t>
      </w:r>
    </w:p>
    <w:p w:rsidR="005A0E5D" w:rsidRPr="006018C1" w:rsidRDefault="005A0E5D" w:rsidP="00283F3C">
      <w:pPr>
        <w:pStyle w:val="NormalnyWeb"/>
        <w:spacing w:before="93" w:beforeAutospacing="0" w:after="0" w:afterAutospacing="0" w:line="276" w:lineRule="auto"/>
        <w:jc w:val="both"/>
        <w:rPr>
          <w:rFonts w:asciiTheme="minorHAnsi" w:hAnsiTheme="minorHAnsi" w:cstheme="minorHAnsi"/>
          <w:sz w:val="22"/>
          <w:szCs w:val="22"/>
        </w:rPr>
      </w:pPr>
      <w:r w:rsidRPr="006018C1">
        <w:rPr>
          <w:rFonts w:asciiTheme="minorHAnsi" w:hAnsiTheme="minorHAnsi" w:cstheme="minorHAnsi"/>
          <w:color w:val="000000"/>
          <w:sz w:val="22"/>
          <w:szCs w:val="22"/>
        </w:rPr>
        <w:t>W przypadku składania przez Wykonawcę wadium w formach wskazanych w pkt 2 - 4, powinny być one bezwarunkowe, nieodwołalne i płatne w ciągu 14 dni na pierwsze pisemne żądanie Zamawiającego, wykonalne na terytorium Rzeczypospolitej Polskiej, sporządzone zgodnie z obowiązującym prawem i winny zawierać następujące elementy: </w:t>
      </w:r>
    </w:p>
    <w:p w:rsidR="005A0E5D" w:rsidRPr="006018C1" w:rsidRDefault="005A0E5D" w:rsidP="00283F3C">
      <w:pPr>
        <w:pStyle w:val="NormalnyWeb"/>
        <w:spacing w:before="0" w:beforeAutospacing="0" w:after="0" w:afterAutospacing="0" w:line="276" w:lineRule="auto"/>
        <w:rPr>
          <w:rFonts w:asciiTheme="minorHAnsi" w:hAnsiTheme="minorHAnsi" w:cstheme="minorHAnsi"/>
          <w:sz w:val="22"/>
          <w:szCs w:val="22"/>
        </w:rPr>
      </w:pPr>
      <w:r w:rsidRPr="006018C1">
        <w:rPr>
          <w:rFonts w:asciiTheme="minorHAnsi" w:hAnsiTheme="minorHAnsi" w:cstheme="minorHAnsi"/>
          <w:color w:val="000000"/>
          <w:sz w:val="22"/>
          <w:szCs w:val="22"/>
        </w:rPr>
        <w:t xml:space="preserve">a. nazwę dającego zlecenie (Wykonawcy), beneficjenta gwarancji/poręczenia (Zamawiającego), gwaranta/poręczyciela (banku lub instytucji ubezpieczeniowej udzielających gwarancji/poręczenia) </w:t>
      </w:r>
      <w:r w:rsidRPr="006018C1">
        <w:rPr>
          <w:rFonts w:asciiTheme="minorHAnsi" w:hAnsiTheme="minorHAnsi" w:cstheme="minorHAnsi"/>
          <w:color w:val="000000"/>
          <w:sz w:val="22"/>
          <w:szCs w:val="22"/>
        </w:rPr>
        <w:br/>
        <w:t>oraz wskazanie ich siedzib, </w:t>
      </w:r>
    </w:p>
    <w:p w:rsidR="005A0E5D" w:rsidRPr="006018C1" w:rsidRDefault="005A0E5D" w:rsidP="00283F3C">
      <w:pPr>
        <w:pStyle w:val="NormalnyWeb"/>
        <w:spacing w:before="0" w:beforeAutospacing="0" w:after="0" w:afterAutospacing="0" w:line="276" w:lineRule="auto"/>
        <w:rPr>
          <w:rFonts w:asciiTheme="minorHAnsi" w:hAnsiTheme="minorHAnsi" w:cstheme="minorHAnsi"/>
          <w:sz w:val="22"/>
          <w:szCs w:val="22"/>
        </w:rPr>
      </w:pPr>
      <w:r w:rsidRPr="006018C1">
        <w:rPr>
          <w:rFonts w:asciiTheme="minorHAnsi" w:hAnsiTheme="minorHAnsi" w:cstheme="minorHAnsi"/>
          <w:color w:val="000000"/>
          <w:sz w:val="22"/>
          <w:szCs w:val="22"/>
        </w:rPr>
        <w:t>b. określenie wierzytelności, która ma być zabezpieczona gwarancją (poręczeniem), </w:t>
      </w:r>
    </w:p>
    <w:p w:rsidR="005A0E5D" w:rsidRPr="006018C1" w:rsidRDefault="005A0E5D" w:rsidP="00283F3C">
      <w:pPr>
        <w:pStyle w:val="NormalnyWeb"/>
        <w:spacing w:before="0" w:beforeAutospacing="0" w:after="0" w:afterAutospacing="0" w:line="276" w:lineRule="auto"/>
        <w:rPr>
          <w:rFonts w:asciiTheme="minorHAnsi" w:hAnsiTheme="minorHAnsi" w:cstheme="minorHAnsi"/>
          <w:sz w:val="22"/>
          <w:szCs w:val="22"/>
        </w:rPr>
      </w:pPr>
      <w:r w:rsidRPr="006018C1">
        <w:rPr>
          <w:rFonts w:asciiTheme="minorHAnsi" w:hAnsiTheme="minorHAnsi" w:cstheme="minorHAnsi"/>
          <w:color w:val="000000"/>
          <w:sz w:val="22"/>
          <w:szCs w:val="22"/>
        </w:rPr>
        <w:t>c. kwotę gwarancji (poręczenia), </w:t>
      </w:r>
    </w:p>
    <w:p w:rsidR="005A0E5D" w:rsidRPr="006018C1" w:rsidRDefault="005A0E5D" w:rsidP="00283F3C">
      <w:pPr>
        <w:pStyle w:val="NormalnyWeb"/>
        <w:spacing w:before="0" w:beforeAutospacing="0" w:after="0" w:afterAutospacing="0" w:line="276" w:lineRule="auto"/>
        <w:rPr>
          <w:rFonts w:asciiTheme="minorHAnsi" w:hAnsiTheme="minorHAnsi" w:cstheme="minorHAnsi"/>
          <w:sz w:val="22"/>
          <w:szCs w:val="22"/>
        </w:rPr>
      </w:pPr>
      <w:r w:rsidRPr="006018C1">
        <w:rPr>
          <w:rFonts w:asciiTheme="minorHAnsi" w:hAnsiTheme="minorHAnsi" w:cstheme="minorHAnsi"/>
          <w:color w:val="000000"/>
          <w:sz w:val="22"/>
          <w:szCs w:val="22"/>
        </w:rPr>
        <w:t>d. termin ważności gwarancji (poręczenia), </w:t>
      </w:r>
    </w:p>
    <w:p w:rsidR="005A0E5D" w:rsidRPr="006018C1" w:rsidRDefault="005A0E5D" w:rsidP="00283F3C">
      <w:pPr>
        <w:pStyle w:val="NormalnyWeb"/>
        <w:spacing w:before="0" w:beforeAutospacing="0" w:after="0" w:afterAutospacing="0" w:line="276" w:lineRule="auto"/>
        <w:rPr>
          <w:rFonts w:asciiTheme="minorHAnsi" w:hAnsiTheme="minorHAnsi" w:cstheme="minorHAnsi"/>
          <w:sz w:val="22"/>
          <w:szCs w:val="22"/>
        </w:rPr>
      </w:pPr>
      <w:r w:rsidRPr="006018C1">
        <w:rPr>
          <w:rFonts w:asciiTheme="minorHAnsi" w:hAnsiTheme="minorHAnsi" w:cstheme="minorHAnsi"/>
          <w:color w:val="000000"/>
          <w:sz w:val="22"/>
          <w:szCs w:val="22"/>
        </w:rPr>
        <w:t>e. zobowiązanie gwaranta do zapłacenia kwoty gwarancji (poręczenia) w ciągu 14 dni na pierwsze pisemne żądanie Zamawiającego, zawierające oświadczenie, iż: </w:t>
      </w:r>
    </w:p>
    <w:p w:rsidR="005A0E5D" w:rsidRPr="006018C1" w:rsidRDefault="005A0E5D" w:rsidP="00283F3C">
      <w:pPr>
        <w:pStyle w:val="NormalnyWeb"/>
        <w:spacing w:before="93" w:beforeAutospacing="0" w:after="0" w:afterAutospacing="0" w:line="276" w:lineRule="auto"/>
        <w:jc w:val="both"/>
        <w:rPr>
          <w:rFonts w:asciiTheme="minorHAnsi" w:hAnsiTheme="minorHAnsi" w:cstheme="minorHAnsi"/>
          <w:sz w:val="22"/>
          <w:szCs w:val="22"/>
        </w:rPr>
      </w:pPr>
      <w:r w:rsidRPr="006018C1">
        <w:rPr>
          <w:rFonts w:asciiTheme="minorHAnsi" w:hAnsiTheme="minorHAnsi" w:cstheme="minorHAnsi"/>
          <w:color w:val="000000"/>
          <w:sz w:val="22"/>
          <w:szCs w:val="22"/>
        </w:rPr>
        <w:t xml:space="preserve"> Wykonawca, którego ofertę wybrano:- odmówił podpisania umowy na warunkach określonych w ofercie, lub - nie wniósł zabezpieczenia należytego wykonania umowy, jeżeli jego wniesienia żądano, lub - zawarcie umowy stało się niemożliwe z przyczyn leżących po stronie Wykonawcy, lub </w:t>
      </w:r>
      <w:r w:rsidRPr="006018C1">
        <w:rPr>
          <w:rFonts w:asciiTheme="minorHAnsi" w:hAnsiTheme="minorHAnsi" w:cstheme="minorHAnsi"/>
          <w:sz w:val="22"/>
          <w:szCs w:val="22"/>
        </w:rPr>
        <w:t>w</w:t>
      </w:r>
      <w:r w:rsidRPr="006018C1">
        <w:rPr>
          <w:rFonts w:asciiTheme="minorHAnsi" w:hAnsiTheme="minorHAnsi" w:cstheme="minorHAnsi"/>
          <w:color w:val="000000"/>
          <w:sz w:val="22"/>
          <w:szCs w:val="22"/>
        </w:rPr>
        <w:t>ykonawca w odpowiedzi na wezwanie, z przyczyn leżących po jego stronie, nie złożył oświadczeń lub dokumentów potwierdzających spełnienie warunków udziału w postępowaniu oraz braku podstaw do wykluczenia, pełnomocnictw lub nie wyraził zgody na poprawienie oczywistej omyłki, co spowodowało brak możliwości wybrania oferty złożonej przez wykonawcę jako najkorzystniejszej. </w:t>
      </w:r>
    </w:p>
    <w:p w:rsidR="005A0E5D" w:rsidRPr="006018C1" w:rsidRDefault="005A0E5D" w:rsidP="00283F3C">
      <w:pPr>
        <w:pStyle w:val="NormalnyWeb"/>
        <w:spacing w:before="93" w:beforeAutospacing="0" w:after="0" w:afterAutospacing="0" w:line="276" w:lineRule="auto"/>
        <w:jc w:val="both"/>
        <w:rPr>
          <w:rFonts w:asciiTheme="minorHAnsi" w:hAnsiTheme="minorHAnsi" w:cstheme="minorHAnsi"/>
          <w:sz w:val="22"/>
          <w:szCs w:val="22"/>
        </w:rPr>
      </w:pPr>
      <w:r w:rsidRPr="006018C1">
        <w:rPr>
          <w:rFonts w:asciiTheme="minorHAnsi" w:hAnsiTheme="minorHAnsi" w:cstheme="minorHAnsi"/>
          <w:color w:val="000000"/>
          <w:sz w:val="22"/>
          <w:szCs w:val="22"/>
        </w:rPr>
        <w:t xml:space="preserve">Zamawiający nie dopuszcza złożenia wadium w walucie innej niż złoty polski i dotyczy to wadium składanego w każdej z możliwych form. </w:t>
      </w:r>
    </w:p>
    <w:p w:rsidR="005A0E5D" w:rsidRPr="006018C1" w:rsidRDefault="005A0E5D" w:rsidP="00283F3C">
      <w:pPr>
        <w:spacing w:before="93" w:after="0"/>
        <w:jc w:val="both"/>
        <w:rPr>
          <w:rFonts w:eastAsia="Times New Roman" w:cstheme="minorHAnsi"/>
        </w:rPr>
      </w:pPr>
      <w:r w:rsidRPr="006018C1">
        <w:rPr>
          <w:rFonts w:eastAsia="Times New Roman" w:cstheme="minorHAnsi"/>
          <w:color w:val="000000"/>
          <w:u w:val="single"/>
        </w:rPr>
        <w:t>Zasady zwrotu wadium: </w:t>
      </w:r>
    </w:p>
    <w:p w:rsidR="005A0E5D" w:rsidRPr="006018C1" w:rsidRDefault="005A0E5D" w:rsidP="00283F3C">
      <w:pPr>
        <w:spacing w:before="93" w:after="0"/>
        <w:jc w:val="both"/>
        <w:rPr>
          <w:rFonts w:eastAsia="Times New Roman" w:cstheme="minorHAnsi"/>
        </w:rPr>
      </w:pPr>
      <w:r w:rsidRPr="006018C1">
        <w:rPr>
          <w:rFonts w:eastAsia="Times New Roman" w:cstheme="minorHAnsi"/>
          <w:color w:val="000000"/>
        </w:rPr>
        <w:t>a. 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z przyczyn leżących po jego stronie, nie złożył oświadczeń lub dokumentów potwierdzających spełnienie warunków udziału w postępowaniu i braku podstaw do wykluczenia, oświadczeń, pełnomocnictw lub nie wyraził zgody na poprawienie omyłki, co spowodowało brak możliwości wybrania oferty złożonej przez wykonawcę jako najkorzystniejszej. </w:t>
      </w:r>
    </w:p>
    <w:p w:rsidR="005A0E5D" w:rsidRPr="006018C1" w:rsidRDefault="005A0E5D" w:rsidP="00283F3C">
      <w:pPr>
        <w:spacing w:before="93" w:after="0"/>
        <w:jc w:val="both"/>
        <w:rPr>
          <w:rFonts w:eastAsia="Times New Roman" w:cstheme="minorHAnsi"/>
        </w:rPr>
      </w:pPr>
      <w:r w:rsidRPr="006018C1">
        <w:rPr>
          <w:rFonts w:eastAsia="Times New Roman" w:cstheme="minorHAnsi"/>
          <w:color w:val="000000"/>
        </w:rPr>
        <w:t>b. Wadium wykonawcy, którego oferta została wybrana zostaje przekazane na poczet zabezpieczenia należytego wykonania umowy, jeżeli jego wniesienia żądano. </w:t>
      </w:r>
    </w:p>
    <w:p w:rsidR="005A0E5D" w:rsidRPr="006018C1" w:rsidRDefault="005A0E5D" w:rsidP="00283F3C">
      <w:pPr>
        <w:spacing w:before="93" w:after="0"/>
        <w:jc w:val="both"/>
        <w:rPr>
          <w:rFonts w:eastAsia="Times New Roman" w:cstheme="minorHAnsi"/>
        </w:rPr>
      </w:pPr>
      <w:r w:rsidRPr="006018C1">
        <w:rPr>
          <w:rFonts w:eastAsia="Times New Roman" w:cstheme="minorHAnsi"/>
          <w:color w:val="000000"/>
        </w:rPr>
        <w:t>c. Zamawiający zwraca niezwłocznie wadium na wniosek wykonawcy, który wycofał ofertę przed upływem terminu składania ofert. </w:t>
      </w:r>
    </w:p>
    <w:p w:rsidR="005A0E5D" w:rsidRPr="006018C1" w:rsidRDefault="005A0E5D" w:rsidP="00283F3C">
      <w:pPr>
        <w:spacing w:before="93" w:after="0"/>
        <w:jc w:val="both"/>
        <w:rPr>
          <w:rFonts w:eastAsia="Times New Roman" w:cstheme="minorHAnsi"/>
        </w:rPr>
      </w:pPr>
      <w:r w:rsidRPr="006018C1">
        <w:rPr>
          <w:rFonts w:eastAsia="Times New Roman" w:cstheme="minorHAnsi"/>
          <w:color w:val="000000"/>
        </w:rPr>
        <w:lastRenderedPageBreak/>
        <w:t>d. Zamawiający żąda ponownego wniesienia wadium przez wykonawcę, któremu zwrócono wadium, jeżeli w wyniku rozstrzygnięcia odwołania jego oferta została wybrana jako najkorzystniejsza. Wykonawca wnosi wadium w terminie określonym przez Zamawiającego. </w:t>
      </w:r>
    </w:p>
    <w:p w:rsidR="005A0E5D" w:rsidRPr="006018C1" w:rsidRDefault="005A0E5D" w:rsidP="00283F3C">
      <w:pPr>
        <w:spacing w:before="93" w:after="0"/>
        <w:jc w:val="both"/>
        <w:rPr>
          <w:rFonts w:eastAsia="Times New Roman" w:cstheme="minorHAnsi"/>
        </w:rPr>
      </w:pPr>
      <w:r w:rsidRPr="006018C1">
        <w:rPr>
          <w:rFonts w:eastAsia="Times New Roman" w:cstheme="minorHAnsi"/>
          <w:color w:val="000000"/>
        </w:rPr>
        <w:t>e.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t>
      </w:r>
    </w:p>
    <w:p w:rsidR="005A0E5D" w:rsidRPr="006018C1" w:rsidRDefault="005A0E5D" w:rsidP="00283F3C">
      <w:pPr>
        <w:spacing w:before="93" w:after="0"/>
        <w:jc w:val="both"/>
        <w:rPr>
          <w:rFonts w:eastAsia="Times New Roman" w:cstheme="minorHAnsi"/>
        </w:rPr>
      </w:pPr>
      <w:r w:rsidRPr="006018C1">
        <w:rPr>
          <w:rFonts w:eastAsia="Times New Roman" w:cstheme="minorHAnsi"/>
          <w:color w:val="000000"/>
        </w:rPr>
        <w:t>f. Zamawiający zatrzymuje wadium wraz z odsetkami, jeżeli Wykonawca, którego oferta została wybrana: </w:t>
      </w:r>
    </w:p>
    <w:p w:rsidR="005A0E5D" w:rsidRPr="006018C1" w:rsidRDefault="005A0E5D" w:rsidP="00283F3C">
      <w:pPr>
        <w:spacing w:before="93" w:after="0"/>
        <w:jc w:val="both"/>
        <w:rPr>
          <w:rFonts w:eastAsia="Times New Roman" w:cstheme="minorHAnsi"/>
        </w:rPr>
      </w:pPr>
      <w:r w:rsidRPr="006018C1">
        <w:rPr>
          <w:rFonts w:eastAsia="Times New Roman" w:cstheme="minorHAnsi"/>
          <w:color w:val="000000"/>
        </w:rPr>
        <w:t>1. odmówił podpisania umowy na warunkach określonych w ofercie; </w:t>
      </w:r>
    </w:p>
    <w:p w:rsidR="005A0E5D" w:rsidRPr="006018C1" w:rsidRDefault="005A0E5D" w:rsidP="00283F3C">
      <w:pPr>
        <w:spacing w:before="93" w:after="0"/>
        <w:jc w:val="both"/>
        <w:rPr>
          <w:rFonts w:eastAsia="Times New Roman" w:cstheme="minorHAnsi"/>
        </w:rPr>
      </w:pPr>
      <w:r w:rsidRPr="006018C1">
        <w:rPr>
          <w:rFonts w:eastAsia="Times New Roman" w:cstheme="minorHAnsi"/>
          <w:color w:val="000000"/>
        </w:rPr>
        <w:t>2. nie wniósł pozostałej części wymaganego zabezpieczenia należytego wykonania umowy; </w:t>
      </w:r>
    </w:p>
    <w:p w:rsidR="005A0E5D" w:rsidRPr="006018C1" w:rsidRDefault="005A0E5D" w:rsidP="00283F3C">
      <w:pPr>
        <w:spacing w:before="93" w:after="0"/>
        <w:jc w:val="both"/>
        <w:rPr>
          <w:rFonts w:eastAsia="Times New Roman" w:cstheme="minorHAnsi"/>
        </w:rPr>
      </w:pPr>
      <w:r w:rsidRPr="006018C1">
        <w:rPr>
          <w:rFonts w:eastAsia="Times New Roman" w:cstheme="minorHAnsi"/>
          <w:color w:val="000000"/>
        </w:rPr>
        <w:t>3. zawarcie umowy stało się niemożliwe z przyczyn leżących po stronie wykonawcy. </w:t>
      </w:r>
    </w:p>
    <w:p w:rsidR="005A0E5D" w:rsidRPr="006018C1" w:rsidRDefault="005A0E5D" w:rsidP="00283F3C">
      <w:pPr>
        <w:spacing w:before="93" w:after="0"/>
        <w:jc w:val="both"/>
        <w:rPr>
          <w:rFonts w:eastAsia="Times New Roman" w:cstheme="minorHAnsi"/>
        </w:rPr>
      </w:pPr>
      <w:r w:rsidRPr="006018C1">
        <w:rPr>
          <w:rFonts w:eastAsia="Times New Roman" w:cstheme="minorHAnsi"/>
          <w:color w:val="000000"/>
          <w:u w:val="single"/>
        </w:rPr>
        <w:t>W przypadku wykonawcy, którego oferta została wybrana wadium zalicza się na poczet gwarancji należytego wykonania. Pozostałym wykonawcom wadium zostanie zwrócone do 14-stu dni po ogłoszeniu wyboru oferty.</w:t>
      </w:r>
    </w:p>
    <w:p w:rsidR="005A0E5D" w:rsidRPr="006018C1" w:rsidRDefault="005A0E5D" w:rsidP="00283F3C">
      <w:pPr>
        <w:spacing w:after="0"/>
        <w:ind w:left="142"/>
        <w:rPr>
          <w:rFonts w:cstheme="minorHAnsi"/>
        </w:rPr>
      </w:pPr>
    </w:p>
    <w:p w:rsidR="00FF1E6B" w:rsidRPr="006018C1" w:rsidRDefault="00FF1E6B" w:rsidP="00283F3C">
      <w:pPr>
        <w:spacing w:after="0"/>
        <w:ind w:left="142"/>
        <w:rPr>
          <w:rFonts w:cstheme="minorHAnsi"/>
        </w:rPr>
      </w:pPr>
    </w:p>
    <w:p w:rsidR="00FF1E6B" w:rsidRPr="006018C1" w:rsidRDefault="00FF1E6B" w:rsidP="00393F13">
      <w:pPr>
        <w:pStyle w:val="Akapitzlist"/>
        <w:widowControl w:val="0"/>
        <w:numPr>
          <w:ilvl w:val="0"/>
          <w:numId w:val="2"/>
        </w:numPr>
        <w:autoSpaceDE w:val="0"/>
        <w:autoSpaceDN w:val="0"/>
        <w:spacing w:after="0"/>
        <w:ind w:left="142" w:hanging="426"/>
        <w:contextualSpacing w:val="0"/>
        <w:jc w:val="both"/>
        <w:rPr>
          <w:rFonts w:asciiTheme="minorHAnsi" w:hAnsiTheme="minorHAnsi" w:cstheme="minorHAnsi"/>
          <w:b/>
        </w:rPr>
      </w:pPr>
      <w:bookmarkStart w:id="20" w:name="_Hlk506751915"/>
      <w:r w:rsidRPr="006018C1">
        <w:rPr>
          <w:rFonts w:asciiTheme="minorHAnsi" w:hAnsiTheme="minorHAnsi" w:cstheme="minorHAnsi"/>
          <w:b/>
        </w:rPr>
        <w:t>OPIS SPOSOBU WYBORU NAJKORZYSTNIEJSZEJ OFERTY I KRYTERIA OCENY</w:t>
      </w:r>
      <w:r w:rsidR="00AB2948">
        <w:rPr>
          <w:rFonts w:asciiTheme="minorHAnsi" w:hAnsiTheme="minorHAnsi" w:cstheme="minorHAnsi"/>
          <w:b/>
        </w:rPr>
        <w:t xml:space="preserve"> </w:t>
      </w:r>
      <w:r w:rsidRPr="006018C1">
        <w:rPr>
          <w:rFonts w:asciiTheme="minorHAnsi" w:hAnsiTheme="minorHAnsi" w:cstheme="minorHAnsi"/>
          <w:b/>
        </w:rPr>
        <w:t>OFERTY</w:t>
      </w:r>
      <w:bookmarkEnd w:id="20"/>
    </w:p>
    <w:p w:rsidR="004B1139" w:rsidRPr="006018C1" w:rsidRDefault="0028732C" w:rsidP="00443736">
      <w:pPr>
        <w:pStyle w:val="Nagwek3"/>
        <w:keepNext w:val="0"/>
        <w:keepLines w:val="0"/>
        <w:spacing w:before="0"/>
        <w:textAlignment w:val="baseline"/>
        <w:rPr>
          <w:rFonts w:asciiTheme="minorHAnsi" w:hAnsiTheme="minorHAnsi" w:cstheme="minorHAnsi"/>
          <w:color w:val="000000"/>
        </w:rPr>
      </w:pPr>
      <w:r w:rsidRPr="006018C1">
        <w:rPr>
          <w:rFonts w:asciiTheme="minorHAnsi" w:eastAsia="Times New Roman" w:hAnsiTheme="minorHAnsi" w:cstheme="minorHAnsi"/>
          <w:color w:val="000000"/>
        </w:rPr>
        <w:t>1.</w:t>
      </w:r>
      <w:r w:rsidR="004B1139" w:rsidRPr="006018C1">
        <w:rPr>
          <w:rFonts w:asciiTheme="minorHAnsi" w:hAnsiTheme="minorHAnsi" w:cstheme="minorHAnsi"/>
          <w:color w:val="000000"/>
        </w:rPr>
        <w:t>Kryteria oceny ofert</w:t>
      </w:r>
    </w:p>
    <w:p w:rsidR="004B1139" w:rsidRPr="006018C1" w:rsidRDefault="004B1139" w:rsidP="00283F3C">
      <w:pPr>
        <w:rPr>
          <w:rFonts w:cstheme="minorHAnsi"/>
          <w:color w:val="000000"/>
        </w:rPr>
      </w:pPr>
      <w:r w:rsidRPr="006018C1">
        <w:rPr>
          <w:rFonts w:cstheme="minorHAnsi"/>
          <w:color w:val="000000"/>
        </w:rPr>
        <w:t xml:space="preserve">          O wyborze najkorzystniejszej oferty decydować będą przedstawione niżej kryteria:</w:t>
      </w:r>
    </w:p>
    <w:p w:rsidR="004B1139" w:rsidRPr="006018C1" w:rsidRDefault="00443736" w:rsidP="00283F3C">
      <w:pPr>
        <w:rPr>
          <w:rFonts w:cstheme="minorHAnsi"/>
          <w:b/>
          <w:color w:val="000000"/>
          <w:u w:val="single"/>
        </w:rPr>
      </w:pPr>
      <w:r w:rsidRPr="006018C1">
        <w:rPr>
          <w:rFonts w:cstheme="minorHAnsi"/>
          <w:b/>
          <w:color w:val="000000"/>
          <w:u w:val="single"/>
        </w:rPr>
        <w:t>A. Cena</w:t>
      </w:r>
    </w:p>
    <w:tbl>
      <w:tblPr>
        <w:tblStyle w:val="Tabela-Siatka"/>
        <w:tblW w:w="0" w:type="auto"/>
        <w:tblLook w:val="04A0"/>
      </w:tblPr>
      <w:tblGrid>
        <w:gridCol w:w="1101"/>
        <w:gridCol w:w="5040"/>
        <w:gridCol w:w="3071"/>
      </w:tblGrid>
      <w:tr w:rsidR="004B1139" w:rsidRPr="006018C1" w:rsidTr="00476455">
        <w:tc>
          <w:tcPr>
            <w:tcW w:w="1101" w:type="dxa"/>
          </w:tcPr>
          <w:p w:rsidR="004B1139" w:rsidRPr="006018C1" w:rsidRDefault="004B1139" w:rsidP="00283F3C">
            <w:pPr>
              <w:pStyle w:val="NormalnyWeb"/>
              <w:spacing w:before="59" w:beforeAutospacing="0" w:after="0" w:afterAutospacing="0" w:line="276" w:lineRule="auto"/>
              <w:ind w:left="8" w:right="3"/>
              <w:jc w:val="center"/>
              <w:rPr>
                <w:rFonts w:asciiTheme="minorHAnsi" w:hAnsiTheme="minorHAnsi" w:cstheme="minorHAnsi"/>
                <w:sz w:val="22"/>
                <w:szCs w:val="22"/>
              </w:rPr>
            </w:pPr>
            <w:r w:rsidRPr="006018C1">
              <w:rPr>
                <w:rFonts w:asciiTheme="minorHAnsi" w:hAnsiTheme="minorHAnsi" w:cstheme="minorHAnsi"/>
                <w:b/>
                <w:bCs/>
                <w:color w:val="000000"/>
                <w:sz w:val="22"/>
                <w:szCs w:val="22"/>
              </w:rPr>
              <w:t>A.</w:t>
            </w:r>
          </w:p>
        </w:tc>
        <w:tc>
          <w:tcPr>
            <w:tcW w:w="5040" w:type="dxa"/>
          </w:tcPr>
          <w:p w:rsidR="004B1139" w:rsidRPr="006018C1" w:rsidRDefault="004B1139" w:rsidP="00283F3C">
            <w:pPr>
              <w:pStyle w:val="NormalnyWeb"/>
              <w:spacing w:before="59" w:beforeAutospacing="0" w:after="0" w:afterAutospacing="0" w:line="276" w:lineRule="auto"/>
              <w:ind w:left="69"/>
              <w:rPr>
                <w:rFonts w:asciiTheme="minorHAnsi" w:hAnsiTheme="minorHAnsi" w:cstheme="minorHAnsi"/>
                <w:sz w:val="22"/>
                <w:szCs w:val="22"/>
              </w:rPr>
            </w:pPr>
            <w:r w:rsidRPr="006018C1">
              <w:rPr>
                <w:rFonts w:asciiTheme="minorHAnsi" w:hAnsiTheme="minorHAnsi" w:cstheme="minorHAnsi"/>
                <w:b/>
                <w:bCs/>
                <w:color w:val="000000"/>
                <w:sz w:val="22"/>
                <w:szCs w:val="22"/>
              </w:rPr>
              <w:t>Oferowana cena ryczałtowa brutto wyrażona w PLN</w:t>
            </w:r>
          </w:p>
        </w:tc>
        <w:tc>
          <w:tcPr>
            <w:tcW w:w="3071" w:type="dxa"/>
          </w:tcPr>
          <w:p w:rsidR="004B1139" w:rsidRPr="006018C1" w:rsidRDefault="004B1139" w:rsidP="00283F3C">
            <w:pPr>
              <w:pStyle w:val="NormalnyWeb"/>
              <w:spacing w:before="59" w:beforeAutospacing="0" w:after="0" w:afterAutospacing="0" w:line="276" w:lineRule="auto"/>
              <w:ind w:left="8"/>
              <w:jc w:val="center"/>
              <w:rPr>
                <w:rFonts w:asciiTheme="minorHAnsi" w:hAnsiTheme="minorHAnsi" w:cstheme="minorHAnsi"/>
                <w:sz w:val="22"/>
                <w:szCs w:val="22"/>
              </w:rPr>
            </w:pPr>
            <w:r w:rsidRPr="006018C1">
              <w:rPr>
                <w:rFonts w:asciiTheme="minorHAnsi" w:hAnsiTheme="minorHAnsi" w:cstheme="minorHAnsi"/>
                <w:b/>
                <w:bCs/>
                <w:color w:val="000000"/>
                <w:sz w:val="22"/>
                <w:szCs w:val="22"/>
              </w:rPr>
              <w:t>50%</w:t>
            </w:r>
          </w:p>
        </w:tc>
      </w:tr>
    </w:tbl>
    <w:p w:rsidR="004B1139" w:rsidRPr="006018C1" w:rsidRDefault="004B1139" w:rsidP="00283F3C">
      <w:pPr>
        <w:pStyle w:val="NormalnyWeb"/>
        <w:spacing w:before="0" w:beforeAutospacing="0" w:after="0" w:afterAutospacing="0" w:line="276" w:lineRule="auto"/>
        <w:jc w:val="both"/>
        <w:rPr>
          <w:rFonts w:asciiTheme="minorHAnsi" w:hAnsiTheme="minorHAnsi" w:cstheme="minorHAnsi"/>
          <w:sz w:val="22"/>
          <w:szCs w:val="22"/>
        </w:rPr>
      </w:pPr>
      <w:r w:rsidRPr="006018C1">
        <w:rPr>
          <w:rFonts w:asciiTheme="minorHAnsi" w:hAnsiTheme="minorHAnsi" w:cstheme="minorHAnsi"/>
          <w:color w:val="000000"/>
          <w:sz w:val="22"/>
          <w:szCs w:val="22"/>
        </w:rPr>
        <w:t>Zgodnie z przedstawionym wyżej kryterium zamawiający będzie posługiwał się następującym wzorem:</w:t>
      </w:r>
    </w:p>
    <w:p w:rsidR="004B1139" w:rsidRPr="006018C1" w:rsidRDefault="004B1139" w:rsidP="00283F3C">
      <w:pPr>
        <w:spacing w:after="240"/>
        <w:rPr>
          <w:rFonts w:cstheme="minorHAnsi"/>
        </w:rPr>
      </w:pPr>
      <w:r w:rsidRPr="006018C1">
        <w:rPr>
          <w:rFonts w:cstheme="minorHAnsi"/>
        </w:rPr>
        <w:t>C=(CN/CBO) x 50</w:t>
      </w:r>
    </w:p>
    <w:p w:rsidR="004B1139" w:rsidRPr="006018C1" w:rsidRDefault="004B1139" w:rsidP="00283F3C">
      <w:pPr>
        <w:spacing w:after="240"/>
        <w:rPr>
          <w:rFonts w:cstheme="minorHAnsi"/>
          <w:b/>
        </w:rPr>
      </w:pPr>
      <w:r w:rsidRPr="006018C1">
        <w:rPr>
          <w:rFonts w:cstheme="minorHAnsi"/>
          <w:b/>
        </w:rPr>
        <w:t>Gdzie:</w:t>
      </w:r>
    </w:p>
    <w:p w:rsidR="004B1139" w:rsidRPr="006018C1" w:rsidRDefault="004B1139" w:rsidP="00283F3C">
      <w:pPr>
        <w:spacing w:after="240"/>
        <w:rPr>
          <w:rFonts w:cstheme="minorHAnsi"/>
        </w:rPr>
      </w:pPr>
      <w:r w:rsidRPr="006018C1">
        <w:rPr>
          <w:rFonts w:cstheme="minorHAnsi"/>
        </w:rPr>
        <w:t>C- liczba przyznanych punktów,</w:t>
      </w:r>
    </w:p>
    <w:p w:rsidR="004B1139" w:rsidRPr="006018C1" w:rsidRDefault="004B1139" w:rsidP="00283F3C">
      <w:pPr>
        <w:spacing w:after="240"/>
        <w:rPr>
          <w:rFonts w:cstheme="minorHAnsi"/>
        </w:rPr>
      </w:pPr>
      <w:r w:rsidRPr="006018C1">
        <w:rPr>
          <w:rFonts w:cstheme="minorHAnsi"/>
        </w:rPr>
        <w:t>CN- cena brutto najniższa spośród badanych ofert</w:t>
      </w:r>
    </w:p>
    <w:p w:rsidR="004B1139" w:rsidRPr="006018C1" w:rsidRDefault="004B1139" w:rsidP="00283F3C">
      <w:pPr>
        <w:spacing w:after="240"/>
        <w:rPr>
          <w:rFonts w:cstheme="minorHAnsi"/>
        </w:rPr>
      </w:pPr>
      <w:r w:rsidRPr="006018C1">
        <w:rPr>
          <w:rFonts w:cstheme="minorHAnsi"/>
        </w:rPr>
        <w:t>CBO – cena brutto badanej oferty</w:t>
      </w:r>
    </w:p>
    <w:p w:rsidR="0034634E" w:rsidRPr="006018C1" w:rsidRDefault="0034634E" w:rsidP="00283F3C">
      <w:pPr>
        <w:pStyle w:val="NormalnyWeb"/>
        <w:tabs>
          <w:tab w:val="left" w:pos="9356"/>
        </w:tabs>
        <w:spacing w:before="0" w:beforeAutospacing="0" w:after="0" w:afterAutospacing="0" w:line="276" w:lineRule="auto"/>
        <w:jc w:val="both"/>
        <w:rPr>
          <w:rFonts w:asciiTheme="minorHAnsi" w:hAnsiTheme="minorHAnsi" w:cstheme="minorHAnsi"/>
          <w:sz w:val="22"/>
          <w:szCs w:val="22"/>
        </w:rPr>
      </w:pPr>
      <w:r w:rsidRPr="006018C1">
        <w:rPr>
          <w:rFonts w:asciiTheme="minorHAnsi" w:hAnsiTheme="minorHAnsi" w:cstheme="minorHAnsi"/>
          <w:b/>
          <w:bCs/>
          <w:color w:val="000000"/>
          <w:sz w:val="22"/>
          <w:szCs w:val="22"/>
        </w:rPr>
        <w:t xml:space="preserve">W ofercie należy podać cenę za jedną godzinę </w:t>
      </w:r>
      <w:r w:rsidR="00A668EC" w:rsidRPr="006018C1">
        <w:rPr>
          <w:rFonts w:asciiTheme="minorHAnsi" w:hAnsiTheme="minorHAnsi" w:cstheme="minorHAnsi"/>
          <w:b/>
          <w:bCs/>
          <w:color w:val="000000"/>
          <w:sz w:val="22"/>
          <w:szCs w:val="22"/>
        </w:rPr>
        <w:t>dydaktyczną świadczenia</w:t>
      </w:r>
      <w:r w:rsidRPr="006018C1">
        <w:rPr>
          <w:rFonts w:asciiTheme="minorHAnsi" w:hAnsiTheme="minorHAnsi" w:cstheme="minorHAnsi"/>
          <w:b/>
          <w:bCs/>
          <w:color w:val="000000"/>
          <w:sz w:val="22"/>
          <w:szCs w:val="22"/>
        </w:rPr>
        <w:t xml:space="preserve"> usługi.</w:t>
      </w:r>
      <w:r w:rsidRPr="006018C1">
        <w:rPr>
          <w:rFonts w:asciiTheme="minorHAnsi" w:hAnsiTheme="minorHAnsi" w:cstheme="minorHAnsi"/>
          <w:color w:val="000000"/>
          <w:sz w:val="22"/>
          <w:szCs w:val="22"/>
        </w:rPr>
        <w:t xml:space="preserve"> Cenę w ofercie należy określić w PLN na podstawie wykonania z należytą starannością czynności wymienionych w przedmiocie zamówienia z uwzględnieniem wszystkich kosztów związanych z realizacją zadania wynikających z zakresu przedmiotu zamówienia uwzględniając wszystkie składniki wpływające na ostateczną cenę. </w:t>
      </w:r>
    </w:p>
    <w:p w:rsidR="0034634E" w:rsidRPr="006018C1" w:rsidRDefault="0034634E" w:rsidP="00283F3C">
      <w:pPr>
        <w:pStyle w:val="NormalnyWeb"/>
        <w:tabs>
          <w:tab w:val="left" w:pos="9356"/>
        </w:tabs>
        <w:spacing w:before="59" w:beforeAutospacing="0" w:after="0" w:afterAutospacing="0" w:line="276" w:lineRule="auto"/>
        <w:jc w:val="both"/>
        <w:rPr>
          <w:rFonts w:asciiTheme="minorHAnsi" w:hAnsiTheme="minorHAnsi" w:cstheme="minorHAnsi"/>
          <w:color w:val="000000"/>
          <w:sz w:val="22"/>
          <w:szCs w:val="22"/>
        </w:rPr>
      </w:pPr>
    </w:p>
    <w:p w:rsidR="0034634E" w:rsidRPr="006018C1" w:rsidRDefault="0034634E" w:rsidP="00283F3C">
      <w:pPr>
        <w:pStyle w:val="NormalnyWeb"/>
        <w:tabs>
          <w:tab w:val="left" w:pos="8789"/>
          <w:tab w:val="left" w:pos="9072"/>
          <w:tab w:val="left" w:pos="9356"/>
        </w:tabs>
        <w:spacing w:before="59" w:beforeAutospacing="0" w:after="0" w:afterAutospacing="0" w:line="276" w:lineRule="auto"/>
        <w:jc w:val="both"/>
        <w:rPr>
          <w:rFonts w:asciiTheme="minorHAnsi" w:hAnsiTheme="minorHAnsi" w:cstheme="minorHAnsi"/>
          <w:sz w:val="22"/>
          <w:szCs w:val="22"/>
        </w:rPr>
      </w:pPr>
      <w:r w:rsidRPr="006018C1">
        <w:rPr>
          <w:rFonts w:asciiTheme="minorHAnsi" w:hAnsiTheme="minorHAnsi" w:cstheme="minorHAnsi"/>
          <w:color w:val="000000"/>
          <w:sz w:val="22"/>
          <w:szCs w:val="22"/>
        </w:rPr>
        <w:t>Cena ta musi zawierać wszystkie koszty związane z realizacją przedmiotu zamówienia, m.in.:</w:t>
      </w:r>
    </w:p>
    <w:p w:rsidR="0034634E" w:rsidRPr="006018C1" w:rsidRDefault="0034634E" w:rsidP="00393F13">
      <w:pPr>
        <w:pStyle w:val="NormalnyWeb"/>
        <w:numPr>
          <w:ilvl w:val="0"/>
          <w:numId w:val="11"/>
        </w:numPr>
        <w:tabs>
          <w:tab w:val="left" w:pos="8789"/>
          <w:tab w:val="left" w:pos="9072"/>
          <w:tab w:val="left" w:pos="9356"/>
        </w:tabs>
        <w:spacing w:before="0" w:beforeAutospacing="0" w:after="0" w:afterAutospacing="0" w:line="276" w:lineRule="auto"/>
        <w:ind w:left="360"/>
        <w:jc w:val="both"/>
        <w:textAlignment w:val="baseline"/>
        <w:rPr>
          <w:rFonts w:asciiTheme="minorHAnsi" w:hAnsiTheme="minorHAnsi" w:cstheme="minorHAnsi"/>
          <w:color w:val="000000"/>
          <w:sz w:val="22"/>
          <w:szCs w:val="22"/>
        </w:rPr>
      </w:pPr>
      <w:r w:rsidRPr="006018C1">
        <w:rPr>
          <w:rFonts w:asciiTheme="minorHAnsi" w:hAnsiTheme="minorHAnsi" w:cstheme="minorHAnsi"/>
          <w:color w:val="000000"/>
          <w:sz w:val="22"/>
          <w:szCs w:val="22"/>
        </w:rPr>
        <w:t>podatek VAT,</w:t>
      </w:r>
    </w:p>
    <w:p w:rsidR="0034634E" w:rsidRPr="006018C1" w:rsidRDefault="0034634E" w:rsidP="00393F13">
      <w:pPr>
        <w:pStyle w:val="NormalnyWeb"/>
        <w:numPr>
          <w:ilvl w:val="0"/>
          <w:numId w:val="11"/>
        </w:numPr>
        <w:tabs>
          <w:tab w:val="left" w:pos="8789"/>
          <w:tab w:val="left" w:pos="9072"/>
          <w:tab w:val="left" w:pos="9356"/>
        </w:tabs>
        <w:spacing w:before="0" w:beforeAutospacing="0" w:after="0" w:afterAutospacing="0" w:line="276" w:lineRule="auto"/>
        <w:ind w:left="360"/>
        <w:jc w:val="both"/>
        <w:textAlignment w:val="baseline"/>
        <w:rPr>
          <w:rFonts w:asciiTheme="minorHAnsi" w:hAnsiTheme="minorHAnsi" w:cstheme="minorHAnsi"/>
          <w:color w:val="000000"/>
          <w:sz w:val="22"/>
          <w:szCs w:val="22"/>
        </w:rPr>
      </w:pPr>
      <w:r w:rsidRPr="006018C1">
        <w:rPr>
          <w:rFonts w:asciiTheme="minorHAnsi" w:hAnsiTheme="minorHAnsi" w:cstheme="minorHAnsi"/>
          <w:color w:val="000000"/>
          <w:sz w:val="22"/>
          <w:szCs w:val="22"/>
        </w:rPr>
        <w:t>wszystkie podatki i opłaty,</w:t>
      </w:r>
    </w:p>
    <w:p w:rsidR="0034634E" w:rsidRPr="006018C1" w:rsidRDefault="0034634E" w:rsidP="00393F13">
      <w:pPr>
        <w:pStyle w:val="NormalnyWeb"/>
        <w:numPr>
          <w:ilvl w:val="0"/>
          <w:numId w:val="11"/>
        </w:numPr>
        <w:tabs>
          <w:tab w:val="left" w:pos="8789"/>
          <w:tab w:val="left" w:pos="9072"/>
          <w:tab w:val="left" w:pos="9356"/>
        </w:tabs>
        <w:spacing w:before="0" w:beforeAutospacing="0" w:after="0" w:afterAutospacing="0" w:line="276" w:lineRule="auto"/>
        <w:ind w:left="360"/>
        <w:jc w:val="both"/>
        <w:textAlignment w:val="baseline"/>
        <w:rPr>
          <w:rFonts w:asciiTheme="minorHAnsi" w:hAnsiTheme="minorHAnsi" w:cstheme="minorHAnsi"/>
          <w:color w:val="000000"/>
          <w:sz w:val="22"/>
          <w:szCs w:val="22"/>
        </w:rPr>
      </w:pPr>
      <w:r w:rsidRPr="006018C1">
        <w:rPr>
          <w:rFonts w:asciiTheme="minorHAnsi" w:hAnsiTheme="minorHAnsi" w:cstheme="minorHAnsi"/>
          <w:color w:val="000000"/>
          <w:sz w:val="22"/>
          <w:szCs w:val="22"/>
        </w:rPr>
        <w:t>wszelkie koszty związane z kompleksowym wykonaniem zamówienia,</w:t>
      </w:r>
    </w:p>
    <w:p w:rsidR="0034634E" w:rsidRPr="006018C1" w:rsidRDefault="0034634E" w:rsidP="00283F3C">
      <w:pPr>
        <w:pStyle w:val="NormalnyWeb"/>
        <w:tabs>
          <w:tab w:val="left" w:pos="8789"/>
          <w:tab w:val="left" w:pos="9072"/>
          <w:tab w:val="left" w:pos="9356"/>
        </w:tabs>
        <w:spacing w:before="0" w:beforeAutospacing="0" w:after="0" w:afterAutospacing="0" w:line="276" w:lineRule="auto"/>
        <w:ind w:right="673"/>
        <w:jc w:val="both"/>
        <w:rPr>
          <w:rFonts w:asciiTheme="minorHAnsi" w:hAnsiTheme="minorHAnsi" w:cstheme="minorHAnsi"/>
          <w:color w:val="000000"/>
          <w:sz w:val="22"/>
          <w:szCs w:val="22"/>
        </w:rPr>
      </w:pPr>
    </w:p>
    <w:p w:rsidR="0034634E" w:rsidRPr="006018C1" w:rsidRDefault="0034634E" w:rsidP="00283F3C">
      <w:pPr>
        <w:pStyle w:val="NormalnyWeb"/>
        <w:tabs>
          <w:tab w:val="left" w:pos="8789"/>
          <w:tab w:val="left" w:pos="9072"/>
          <w:tab w:val="left" w:pos="9356"/>
        </w:tabs>
        <w:spacing w:before="0" w:beforeAutospacing="0" w:after="0" w:afterAutospacing="0" w:line="276" w:lineRule="auto"/>
        <w:ind w:right="673"/>
        <w:jc w:val="both"/>
        <w:rPr>
          <w:rFonts w:asciiTheme="minorHAnsi" w:hAnsiTheme="minorHAnsi" w:cstheme="minorHAnsi"/>
          <w:color w:val="000000"/>
          <w:sz w:val="22"/>
          <w:szCs w:val="22"/>
        </w:rPr>
      </w:pPr>
      <w:r w:rsidRPr="006018C1">
        <w:rPr>
          <w:rFonts w:asciiTheme="minorHAnsi" w:hAnsiTheme="minorHAnsi" w:cstheme="minorHAnsi"/>
          <w:color w:val="000000"/>
          <w:sz w:val="22"/>
          <w:szCs w:val="22"/>
        </w:rPr>
        <w:t xml:space="preserve">Tak wyliczoną cenę zamieszcza w ofercie. Cena ta będzie brana pod uwagę przez Komisję </w:t>
      </w:r>
      <w:r w:rsidRPr="006018C1">
        <w:rPr>
          <w:rFonts w:asciiTheme="minorHAnsi" w:hAnsiTheme="minorHAnsi" w:cstheme="minorHAnsi"/>
          <w:color w:val="000000"/>
          <w:sz w:val="22"/>
          <w:szCs w:val="22"/>
        </w:rPr>
        <w:br/>
        <w:t>w trakcie wyboru najkorzystniejszej oferty. Oferowana cena jest obowiązująca w całym okresie związania ofertą.</w:t>
      </w:r>
    </w:p>
    <w:p w:rsidR="0034634E" w:rsidRPr="006018C1" w:rsidRDefault="0034634E" w:rsidP="00283F3C">
      <w:pPr>
        <w:pStyle w:val="NormalnyWeb"/>
        <w:tabs>
          <w:tab w:val="left" w:pos="8789"/>
          <w:tab w:val="left" w:pos="9072"/>
          <w:tab w:val="left" w:pos="9356"/>
        </w:tabs>
        <w:spacing w:before="0" w:beforeAutospacing="0" w:after="0" w:afterAutospacing="0" w:line="276" w:lineRule="auto"/>
        <w:ind w:right="673"/>
        <w:jc w:val="both"/>
        <w:rPr>
          <w:rFonts w:asciiTheme="minorHAnsi" w:hAnsiTheme="minorHAnsi" w:cstheme="minorHAnsi"/>
          <w:color w:val="000000"/>
          <w:sz w:val="22"/>
          <w:szCs w:val="22"/>
        </w:rPr>
      </w:pPr>
    </w:p>
    <w:p w:rsidR="004B1139" w:rsidRPr="006018C1" w:rsidRDefault="004B1139" w:rsidP="00393F13">
      <w:pPr>
        <w:pStyle w:val="Nagwek3"/>
        <w:keepNext w:val="0"/>
        <w:keepLines w:val="0"/>
        <w:numPr>
          <w:ilvl w:val="3"/>
          <w:numId w:val="9"/>
        </w:numPr>
        <w:spacing w:before="0"/>
        <w:ind w:left="709" w:firstLine="0"/>
        <w:textAlignment w:val="baseline"/>
        <w:rPr>
          <w:rFonts w:asciiTheme="minorHAnsi" w:hAnsiTheme="minorHAnsi" w:cstheme="minorHAnsi"/>
          <w:color w:val="000000"/>
        </w:rPr>
      </w:pPr>
      <w:r w:rsidRPr="006018C1">
        <w:rPr>
          <w:rFonts w:asciiTheme="minorHAnsi" w:hAnsiTheme="minorHAnsi" w:cstheme="minorHAnsi"/>
          <w:color w:val="000000"/>
          <w:u w:val="single"/>
        </w:rPr>
        <w:t xml:space="preserve">Oferowana </w:t>
      </w:r>
      <w:r w:rsidR="00F62685" w:rsidRPr="006018C1">
        <w:rPr>
          <w:rFonts w:asciiTheme="minorHAnsi" w:hAnsiTheme="minorHAnsi" w:cstheme="minorHAnsi"/>
          <w:color w:val="000000"/>
          <w:u w:val="single"/>
        </w:rPr>
        <w:t>jakość trenera</w:t>
      </w:r>
    </w:p>
    <w:p w:rsidR="004B1139" w:rsidRPr="006018C1" w:rsidRDefault="0034634E" w:rsidP="00283F3C">
      <w:pPr>
        <w:pStyle w:val="NormalnyWeb"/>
        <w:spacing w:before="93" w:beforeAutospacing="0" w:after="0" w:afterAutospacing="0" w:line="276" w:lineRule="auto"/>
        <w:ind w:left="719"/>
        <w:rPr>
          <w:rFonts w:asciiTheme="minorHAnsi" w:hAnsiTheme="minorHAnsi" w:cstheme="minorHAnsi"/>
          <w:color w:val="000000"/>
          <w:sz w:val="22"/>
          <w:szCs w:val="22"/>
        </w:rPr>
      </w:pPr>
      <w:r w:rsidRPr="006018C1">
        <w:rPr>
          <w:rFonts w:asciiTheme="minorHAnsi" w:hAnsiTheme="minorHAnsi" w:cstheme="minorHAnsi"/>
          <w:color w:val="000000"/>
          <w:sz w:val="22"/>
          <w:szCs w:val="22"/>
        </w:rPr>
        <w:t>Skala pkt: 0-3</w:t>
      </w:r>
      <w:r w:rsidR="004B1139" w:rsidRPr="006018C1">
        <w:rPr>
          <w:rFonts w:asciiTheme="minorHAnsi" w:hAnsiTheme="minorHAnsi" w:cstheme="minorHAnsi"/>
          <w:color w:val="000000"/>
          <w:sz w:val="22"/>
          <w:szCs w:val="22"/>
        </w:rPr>
        <w:t>0</w:t>
      </w:r>
    </w:p>
    <w:p w:rsidR="004B1139" w:rsidRPr="006018C1" w:rsidRDefault="004B1139" w:rsidP="00283F3C">
      <w:pPr>
        <w:pStyle w:val="NormalnyWeb"/>
        <w:spacing w:before="93" w:beforeAutospacing="0" w:after="0" w:afterAutospacing="0" w:line="276" w:lineRule="auto"/>
        <w:ind w:left="719"/>
        <w:rPr>
          <w:rFonts w:asciiTheme="minorHAnsi" w:hAnsiTheme="minorHAnsi" w:cstheme="minorHAnsi"/>
          <w:sz w:val="22"/>
          <w:szCs w:val="22"/>
        </w:rPr>
      </w:pPr>
    </w:p>
    <w:tbl>
      <w:tblPr>
        <w:tblStyle w:val="Tabela-Siatka"/>
        <w:tblW w:w="0" w:type="auto"/>
        <w:tblLook w:val="04A0"/>
      </w:tblPr>
      <w:tblGrid>
        <w:gridCol w:w="1101"/>
        <w:gridCol w:w="5040"/>
        <w:gridCol w:w="3071"/>
      </w:tblGrid>
      <w:tr w:rsidR="004B1139" w:rsidRPr="006018C1" w:rsidTr="00476455">
        <w:tc>
          <w:tcPr>
            <w:tcW w:w="1101" w:type="dxa"/>
          </w:tcPr>
          <w:p w:rsidR="004B1139" w:rsidRPr="006018C1" w:rsidRDefault="004B1139" w:rsidP="00283F3C">
            <w:pPr>
              <w:pStyle w:val="NormalnyWeb"/>
              <w:spacing w:before="59" w:beforeAutospacing="0" w:after="0" w:afterAutospacing="0" w:line="276" w:lineRule="auto"/>
              <w:ind w:left="8" w:right="3"/>
              <w:jc w:val="center"/>
              <w:rPr>
                <w:rFonts w:asciiTheme="minorHAnsi" w:hAnsiTheme="minorHAnsi" w:cstheme="minorHAnsi"/>
                <w:sz w:val="22"/>
                <w:szCs w:val="22"/>
              </w:rPr>
            </w:pPr>
            <w:r w:rsidRPr="006018C1">
              <w:rPr>
                <w:rFonts w:asciiTheme="minorHAnsi" w:hAnsiTheme="minorHAnsi" w:cstheme="minorHAnsi"/>
                <w:b/>
                <w:bCs/>
                <w:color w:val="000000"/>
                <w:sz w:val="22"/>
                <w:szCs w:val="22"/>
              </w:rPr>
              <w:t>B.</w:t>
            </w:r>
          </w:p>
        </w:tc>
        <w:tc>
          <w:tcPr>
            <w:tcW w:w="5040" w:type="dxa"/>
          </w:tcPr>
          <w:p w:rsidR="004B1139" w:rsidRPr="006018C1" w:rsidRDefault="004B1139" w:rsidP="00283F3C">
            <w:pPr>
              <w:pStyle w:val="NormalnyWeb"/>
              <w:spacing w:before="59" w:beforeAutospacing="0" w:after="0" w:afterAutospacing="0" w:line="276" w:lineRule="auto"/>
              <w:ind w:left="69"/>
              <w:rPr>
                <w:rFonts w:asciiTheme="minorHAnsi" w:hAnsiTheme="minorHAnsi" w:cstheme="minorHAnsi"/>
                <w:sz w:val="22"/>
                <w:szCs w:val="22"/>
              </w:rPr>
            </w:pPr>
            <w:r w:rsidRPr="006018C1">
              <w:rPr>
                <w:rFonts w:asciiTheme="minorHAnsi" w:hAnsiTheme="minorHAnsi" w:cstheme="minorHAnsi"/>
                <w:b/>
                <w:bCs/>
                <w:color w:val="000000"/>
                <w:sz w:val="22"/>
                <w:szCs w:val="22"/>
              </w:rPr>
              <w:t>Oferowana jakość trenera</w:t>
            </w:r>
          </w:p>
        </w:tc>
        <w:tc>
          <w:tcPr>
            <w:tcW w:w="3071" w:type="dxa"/>
          </w:tcPr>
          <w:p w:rsidR="004B1139" w:rsidRPr="006018C1" w:rsidRDefault="00F62685" w:rsidP="00283F3C">
            <w:pPr>
              <w:pStyle w:val="NormalnyWeb"/>
              <w:spacing w:before="59" w:beforeAutospacing="0" w:after="0" w:afterAutospacing="0" w:line="276" w:lineRule="auto"/>
              <w:ind w:left="8"/>
              <w:jc w:val="center"/>
              <w:rPr>
                <w:rFonts w:asciiTheme="minorHAnsi" w:hAnsiTheme="minorHAnsi" w:cstheme="minorHAnsi"/>
                <w:sz w:val="22"/>
                <w:szCs w:val="22"/>
              </w:rPr>
            </w:pPr>
            <w:r w:rsidRPr="006018C1">
              <w:rPr>
                <w:rFonts w:asciiTheme="minorHAnsi" w:hAnsiTheme="minorHAnsi" w:cstheme="minorHAnsi"/>
                <w:b/>
                <w:bCs/>
                <w:color w:val="000000"/>
                <w:sz w:val="22"/>
                <w:szCs w:val="22"/>
              </w:rPr>
              <w:t>30</w:t>
            </w:r>
            <w:r w:rsidR="004B1139" w:rsidRPr="006018C1">
              <w:rPr>
                <w:rFonts w:asciiTheme="minorHAnsi" w:hAnsiTheme="minorHAnsi" w:cstheme="minorHAnsi"/>
                <w:b/>
                <w:bCs/>
                <w:color w:val="000000"/>
                <w:sz w:val="22"/>
                <w:szCs w:val="22"/>
              </w:rPr>
              <w:t>%</w:t>
            </w:r>
          </w:p>
        </w:tc>
      </w:tr>
    </w:tbl>
    <w:p w:rsidR="004B1139" w:rsidRPr="006018C1" w:rsidRDefault="004B1139" w:rsidP="00283F3C">
      <w:pPr>
        <w:spacing w:before="93" w:after="0"/>
        <w:jc w:val="both"/>
        <w:rPr>
          <w:rFonts w:eastAsia="Times New Roman" w:cstheme="minorHAnsi"/>
          <w:color w:val="000000"/>
        </w:rPr>
      </w:pPr>
    </w:p>
    <w:p w:rsidR="004B1139" w:rsidRPr="006018C1" w:rsidRDefault="004B1139" w:rsidP="00283F3C">
      <w:pPr>
        <w:spacing w:after="0"/>
        <w:jc w:val="both"/>
        <w:rPr>
          <w:rFonts w:eastAsia="Times New Roman" w:cstheme="minorHAnsi"/>
        </w:rPr>
      </w:pPr>
      <w:r w:rsidRPr="006018C1">
        <w:rPr>
          <w:rFonts w:eastAsia="Times New Roman" w:cstheme="minorHAnsi"/>
          <w:color w:val="000000"/>
        </w:rPr>
        <w:t>Maksymalna liczba punktów do uzyskania przez Wykon</w:t>
      </w:r>
      <w:r w:rsidR="00F62685" w:rsidRPr="006018C1">
        <w:rPr>
          <w:rFonts w:eastAsia="Times New Roman" w:cstheme="minorHAnsi"/>
          <w:color w:val="000000"/>
        </w:rPr>
        <w:t>awcę w kryterium jakość wynosi 3</w:t>
      </w:r>
      <w:r w:rsidRPr="006018C1">
        <w:rPr>
          <w:rFonts w:eastAsia="Times New Roman" w:cstheme="minorHAnsi"/>
          <w:color w:val="000000"/>
        </w:rPr>
        <w:t>0. Wszystkie obliczenia będą dokonywane z dokładnością do dwóch miejsc po przecinku.</w:t>
      </w:r>
    </w:p>
    <w:p w:rsidR="004B1139" w:rsidRPr="006018C1" w:rsidRDefault="004B1139" w:rsidP="00283F3C">
      <w:pPr>
        <w:spacing w:after="0"/>
        <w:rPr>
          <w:rFonts w:eastAsia="Times New Roman" w:cstheme="minorHAnsi"/>
        </w:rPr>
      </w:pPr>
      <w:r w:rsidRPr="006018C1">
        <w:rPr>
          <w:rFonts w:eastAsia="Times New Roman" w:cstheme="minorHAnsi"/>
        </w:rPr>
        <w:br/>
      </w:r>
    </w:p>
    <w:p w:rsidR="004B1139" w:rsidRPr="006018C1" w:rsidRDefault="004B1139" w:rsidP="00393F13">
      <w:pPr>
        <w:numPr>
          <w:ilvl w:val="0"/>
          <w:numId w:val="10"/>
        </w:numPr>
        <w:spacing w:after="0"/>
        <w:jc w:val="both"/>
        <w:textAlignment w:val="baseline"/>
        <w:rPr>
          <w:rFonts w:eastAsia="Times New Roman" w:cstheme="minorHAnsi"/>
          <w:color w:val="000000"/>
        </w:rPr>
      </w:pPr>
      <w:r w:rsidRPr="006018C1">
        <w:rPr>
          <w:rFonts w:eastAsia="Times New Roman" w:cstheme="minorHAnsi"/>
          <w:color w:val="000000"/>
        </w:rPr>
        <w:t>Wykazanie powyżej 2</w:t>
      </w:r>
      <w:r w:rsidR="00F62685" w:rsidRPr="006018C1">
        <w:rPr>
          <w:rFonts w:eastAsia="Times New Roman" w:cstheme="minorHAnsi"/>
          <w:color w:val="000000"/>
        </w:rPr>
        <w:t xml:space="preserve"> lata doświadczenia zawodowego-1</w:t>
      </w:r>
      <w:r w:rsidRPr="006018C1">
        <w:rPr>
          <w:rFonts w:eastAsia="Times New Roman" w:cstheme="minorHAnsi"/>
          <w:color w:val="000000"/>
        </w:rPr>
        <w:t>0 pkt</w:t>
      </w:r>
    </w:p>
    <w:p w:rsidR="004B1139" w:rsidRPr="006018C1" w:rsidRDefault="004B1139" w:rsidP="00393F13">
      <w:pPr>
        <w:numPr>
          <w:ilvl w:val="0"/>
          <w:numId w:val="10"/>
        </w:numPr>
        <w:spacing w:after="0"/>
        <w:jc w:val="both"/>
        <w:textAlignment w:val="baseline"/>
        <w:rPr>
          <w:rFonts w:eastAsia="Times New Roman" w:cstheme="minorHAnsi"/>
          <w:color w:val="000000"/>
        </w:rPr>
      </w:pPr>
      <w:r w:rsidRPr="006018C1">
        <w:rPr>
          <w:rFonts w:eastAsia="Times New Roman" w:cstheme="minorHAnsi"/>
          <w:color w:val="000000"/>
        </w:rPr>
        <w:t>Wykazanie powyżej 3</w:t>
      </w:r>
      <w:r w:rsidR="00F62685" w:rsidRPr="006018C1">
        <w:rPr>
          <w:rFonts w:eastAsia="Times New Roman" w:cstheme="minorHAnsi"/>
          <w:color w:val="000000"/>
        </w:rPr>
        <w:t xml:space="preserve"> lat doświadczenia zawodowego- 2</w:t>
      </w:r>
      <w:r w:rsidRPr="006018C1">
        <w:rPr>
          <w:rFonts w:eastAsia="Times New Roman" w:cstheme="minorHAnsi"/>
          <w:color w:val="000000"/>
        </w:rPr>
        <w:t>0 pkt</w:t>
      </w:r>
    </w:p>
    <w:p w:rsidR="004B1139" w:rsidRPr="006018C1" w:rsidRDefault="004B1139" w:rsidP="00393F13">
      <w:pPr>
        <w:numPr>
          <w:ilvl w:val="0"/>
          <w:numId w:val="10"/>
        </w:numPr>
        <w:spacing w:after="0"/>
        <w:jc w:val="both"/>
        <w:textAlignment w:val="baseline"/>
        <w:rPr>
          <w:rFonts w:eastAsia="Times New Roman" w:cstheme="minorHAnsi"/>
          <w:color w:val="000000"/>
        </w:rPr>
      </w:pPr>
      <w:r w:rsidRPr="006018C1">
        <w:rPr>
          <w:rFonts w:eastAsia="Times New Roman" w:cstheme="minorHAnsi"/>
          <w:color w:val="000000"/>
        </w:rPr>
        <w:t xml:space="preserve">Wykazanie powyżej </w:t>
      </w:r>
      <w:r w:rsidR="00F62685" w:rsidRPr="006018C1">
        <w:rPr>
          <w:rFonts w:eastAsia="Times New Roman" w:cstheme="minorHAnsi"/>
          <w:color w:val="000000"/>
        </w:rPr>
        <w:t>4 lat doświadczenia zawodowego-3</w:t>
      </w:r>
      <w:r w:rsidRPr="006018C1">
        <w:rPr>
          <w:rFonts w:eastAsia="Times New Roman" w:cstheme="minorHAnsi"/>
          <w:color w:val="000000"/>
        </w:rPr>
        <w:t>0 pkt </w:t>
      </w:r>
    </w:p>
    <w:p w:rsidR="004B1139" w:rsidRPr="006018C1" w:rsidRDefault="004B1139" w:rsidP="00283F3C">
      <w:pPr>
        <w:spacing w:before="93" w:after="0"/>
        <w:jc w:val="both"/>
        <w:rPr>
          <w:rFonts w:eastAsia="Times New Roman" w:cstheme="minorHAnsi"/>
          <w:color w:val="000000"/>
        </w:rPr>
      </w:pPr>
    </w:p>
    <w:p w:rsidR="004B1139" w:rsidRPr="006018C1" w:rsidRDefault="00F62685" w:rsidP="00283F3C">
      <w:pPr>
        <w:pStyle w:val="NormalnyWeb"/>
        <w:spacing w:before="0" w:beforeAutospacing="0" w:after="0" w:afterAutospacing="0" w:line="276" w:lineRule="auto"/>
        <w:jc w:val="both"/>
        <w:rPr>
          <w:rFonts w:asciiTheme="minorHAnsi" w:hAnsiTheme="minorHAnsi" w:cstheme="minorHAnsi"/>
          <w:b/>
          <w:bCs/>
          <w:color w:val="000000"/>
          <w:sz w:val="22"/>
          <w:szCs w:val="22"/>
        </w:rPr>
      </w:pPr>
      <w:r w:rsidRPr="006018C1">
        <w:rPr>
          <w:rFonts w:asciiTheme="minorHAnsi" w:hAnsiTheme="minorHAnsi" w:cstheme="minorHAnsi"/>
          <w:b/>
          <w:bCs/>
          <w:color w:val="000000"/>
          <w:sz w:val="22"/>
          <w:szCs w:val="22"/>
        </w:rPr>
        <w:t>Skala pkt: 0-3</w:t>
      </w:r>
      <w:r w:rsidR="004B1139" w:rsidRPr="006018C1">
        <w:rPr>
          <w:rFonts w:asciiTheme="minorHAnsi" w:hAnsiTheme="minorHAnsi" w:cstheme="minorHAnsi"/>
          <w:b/>
          <w:bCs/>
          <w:color w:val="000000"/>
          <w:sz w:val="22"/>
          <w:szCs w:val="22"/>
        </w:rPr>
        <w:t>0</w:t>
      </w:r>
    </w:p>
    <w:p w:rsidR="004B1139" w:rsidRPr="006018C1" w:rsidRDefault="004B1139" w:rsidP="00283F3C">
      <w:pPr>
        <w:pStyle w:val="NormalnyWeb"/>
        <w:spacing w:before="0" w:beforeAutospacing="0" w:after="0" w:afterAutospacing="0" w:line="276" w:lineRule="auto"/>
        <w:jc w:val="both"/>
        <w:rPr>
          <w:rFonts w:asciiTheme="minorHAnsi" w:hAnsiTheme="minorHAnsi" w:cstheme="minorHAnsi"/>
          <w:b/>
          <w:bCs/>
          <w:color w:val="000000"/>
          <w:sz w:val="22"/>
          <w:szCs w:val="22"/>
        </w:rPr>
      </w:pPr>
    </w:p>
    <w:p w:rsidR="0034634E" w:rsidRPr="006018C1" w:rsidRDefault="0034634E" w:rsidP="00283F3C">
      <w:pPr>
        <w:tabs>
          <w:tab w:val="left" w:pos="8789"/>
          <w:tab w:val="left" w:pos="9072"/>
          <w:tab w:val="left" w:pos="9356"/>
        </w:tabs>
        <w:spacing w:after="0"/>
        <w:ind w:right="673"/>
        <w:jc w:val="both"/>
        <w:rPr>
          <w:rFonts w:eastAsia="Times New Roman" w:cstheme="minorHAnsi"/>
        </w:rPr>
      </w:pPr>
      <w:r w:rsidRPr="006018C1">
        <w:rPr>
          <w:rFonts w:eastAsia="Times New Roman" w:cstheme="minorHAnsi"/>
          <w:b/>
          <w:bCs/>
          <w:color w:val="000000"/>
        </w:rPr>
        <w:t>Przez jakość rozumie się</w:t>
      </w:r>
      <w:r w:rsidRPr="006018C1">
        <w:rPr>
          <w:rFonts w:eastAsia="Times New Roman" w:cstheme="minorHAnsi"/>
          <w:color w:val="000000"/>
        </w:rPr>
        <w:t xml:space="preserve"> łączną liczbę </w:t>
      </w:r>
      <w:r w:rsidR="0028732C" w:rsidRPr="006018C1">
        <w:rPr>
          <w:rFonts w:eastAsia="Times New Roman" w:cstheme="minorHAnsi"/>
          <w:color w:val="000000"/>
        </w:rPr>
        <w:t xml:space="preserve">przeprowadzonych lat </w:t>
      </w:r>
      <w:r w:rsidR="00D4499E" w:rsidRPr="006018C1">
        <w:rPr>
          <w:rFonts w:eastAsia="Times New Roman" w:cstheme="minorHAnsi"/>
          <w:color w:val="000000"/>
        </w:rPr>
        <w:t>przez trenera</w:t>
      </w:r>
      <w:r w:rsidRPr="006018C1">
        <w:rPr>
          <w:rFonts w:eastAsia="Times New Roman" w:cstheme="minorHAnsi"/>
          <w:color w:val="000000"/>
        </w:rPr>
        <w:t xml:space="preserve"> o tematyce wskazanej w zapytaniu lub równoważnych w okresie ostatnich czterech lat przed dniem złożenia oferty, a jeżeli okres prowadzenia działalności jest krótszy – w tym okresie. Przez usługi równoważne rozumie się usługi o zbliżonym zakresie przedmiotowym/tematycznym do wskazanego w niniejszej procedurze.</w:t>
      </w:r>
    </w:p>
    <w:p w:rsidR="0034634E" w:rsidRPr="006018C1" w:rsidRDefault="0034634E" w:rsidP="00283F3C">
      <w:pPr>
        <w:tabs>
          <w:tab w:val="left" w:pos="8789"/>
          <w:tab w:val="left" w:pos="9072"/>
          <w:tab w:val="left" w:pos="9356"/>
        </w:tabs>
        <w:spacing w:after="0"/>
        <w:jc w:val="both"/>
        <w:rPr>
          <w:rFonts w:eastAsia="Times New Roman" w:cstheme="minorHAnsi"/>
        </w:rPr>
      </w:pPr>
    </w:p>
    <w:p w:rsidR="0034634E" w:rsidRPr="006018C1" w:rsidRDefault="0034634E" w:rsidP="00283F3C">
      <w:pPr>
        <w:tabs>
          <w:tab w:val="left" w:pos="9072"/>
          <w:tab w:val="left" w:pos="9356"/>
        </w:tabs>
        <w:spacing w:after="0"/>
        <w:ind w:right="673"/>
        <w:jc w:val="both"/>
        <w:rPr>
          <w:rFonts w:eastAsia="Times New Roman" w:cstheme="minorHAnsi"/>
          <w:strike/>
        </w:rPr>
      </w:pPr>
      <w:r w:rsidRPr="006018C1">
        <w:rPr>
          <w:rFonts w:eastAsia="Times New Roman" w:cstheme="minorHAnsi"/>
          <w:b/>
          <w:bCs/>
          <w:color w:val="000000"/>
        </w:rPr>
        <w:t xml:space="preserve">Wykonawca wykazujący jakość </w:t>
      </w:r>
      <w:r w:rsidR="006F2B7B">
        <w:rPr>
          <w:rFonts w:eastAsia="Times New Roman" w:cstheme="minorHAnsi"/>
          <w:b/>
          <w:bCs/>
          <w:color w:val="000000"/>
        </w:rPr>
        <w:t>trenera</w:t>
      </w:r>
      <w:r w:rsidRPr="006018C1">
        <w:rPr>
          <w:rFonts w:eastAsia="Times New Roman" w:cstheme="minorHAnsi"/>
          <w:b/>
          <w:bCs/>
          <w:color w:val="000000"/>
        </w:rPr>
        <w:t xml:space="preserve"> wypełnia tabelę: „Załącznik numer </w:t>
      </w:r>
      <w:r w:rsidR="005E65F9" w:rsidRPr="006018C1">
        <w:rPr>
          <w:rFonts w:eastAsia="Times New Roman" w:cstheme="minorHAnsi"/>
          <w:b/>
          <w:bCs/>
          <w:color w:val="000000"/>
        </w:rPr>
        <w:t>2</w:t>
      </w:r>
      <w:r w:rsidR="00DD7DC1">
        <w:rPr>
          <w:rFonts w:eastAsia="Times New Roman" w:cstheme="minorHAnsi"/>
          <w:b/>
          <w:bCs/>
          <w:color w:val="000000"/>
        </w:rPr>
        <w:t xml:space="preserve"> </w:t>
      </w:r>
      <w:r w:rsidRPr="006018C1">
        <w:rPr>
          <w:rFonts w:eastAsia="Times New Roman" w:cstheme="minorHAnsi"/>
          <w:b/>
          <w:bCs/>
          <w:color w:val="000000"/>
        </w:rPr>
        <w:t>do Formularza ofertowego”</w:t>
      </w:r>
      <w:r w:rsidRPr="006018C1">
        <w:rPr>
          <w:rFonts w:eastAsia="Times New Roman" w:cstheme="minorHAnsi"/>
          <w:color w:val="000000"/>
        </w:rPr>
        <w:t xml:space="preserve"> którą dołącza do oferty, Wykonawca zobowiązany jest do wypełnienia załącznika nr </w:t>
      </w:r>
      <w:r w:rsidR="005E65F9" w:rsidRPr="006018C1">
        <w:rPr>
          <w:rFonts w:eastAsia="Times New Roman" w:cstheme="minorHAnsi"/>
          <w:color w:val="000000"/>
        </w:rPr>
        <w:t>2</w:t>
      </w:r>
      <w:r w:rsidR="00DD7DC1">
        <w:rPr>
          <w:rFonts w:eastAsia="Times New Roman" w:cstheme="minorHAnsi"/>
          <w:color w:val="000000"/>
        </w:rPr>
        <w:t xml:space="preserve"> </w:t>
      </w:r>
      <w:r w:rsidRPr="006018C1">
        <w:rPr>
          <w:rFonts w:eastAsia="Times New Roman" w:cstheme="minorHAnsi"/>
          <w:color w:val="000000"/>
        </w:rPr>
        <w:t>w sposób umożliwiający jednoznaczną ocenę.</w:t>
      </w:r>
    </w:p>
    <w:p w:rsidR="0034634E" w:rsidRPr="006018C1" w:rsidRDefault="0034634E" w:rsidP="00283F3C">
      <w:pPr>
        <w:pStyle w:val="NormalnyWeb"/>
        <w:tabs>
          <w:tab w:val="left" w:pos="9072"/>
          <w:tab w:val="left" w:pos="9356"/>
        </w:tabs>
        <w:spacing w:before="0" w:beforeAutospacing="0" w:after="0" w:afterAutospacing="0" w:line="276" w:lineRule="auto"/>
        <w:ind w:right="282"/>
        <w:jc w:val="both"/>
        <w:rPr>
          <w:rFonts w:asciiTheme="minorHAnsi" w:hAnsiTheme="minorHAnsi" w:cstheme="minorHAnsi"/>
          <w:sz w:val="22"/>
          <w:szCs w:val="22"/>
        </w:rPr>
      </w:pPr>
      <w:r w:rsidRPr="006018C1">
        <w:rPr>
          <w:rFonts w:asciiTheme="minorHAnsi" w:hAnsiTheme="minorHAnsi" w:cstheme="minorHAnsi"/>
          <w:sz w:val="22"/>
          <w:szCs w:val="22"/>
        </w:rPr>
        <w:br/>
      </w:r>
      <w:r w:rsidRPr="006018C1">
        <w:rPr>
          <w:rFonts w:asciiTheme="minorHAnsi" w:hAnsiTheme="minorHAnsi" w:cstheme="minorHAnsi"/>
          <w:color w:val="000000"/>
          <w:sz w:val="22"/>
          <w:szCs w:val="22"/>
        </w:rPr>
        <w:t xml:space="preserve">Ocenie podlegało </w:t>
      </w:r>
      <w:r w:rsidRPr="006F2B7B">
        <w:rPr>
          <w:rFonts w:asciiTheme="minorHAnsi" w:hAnsiTheme="minorHAnsi" w:cstheme="minorHAnsi"/>
          <w:sz w:val="22"/>
          <w:szCs w:val="22"/>
        </w:rPr>
        <w:t xml:space="preserve">będzie przeprowadzenie usług z zakresu szkolenia zawodowego </w:t>
      </w:r>
      <w:r w:rsidR="0025574B" w:rsidRPr="006F2B7B">
        <w:rPr>
          <w:rFonts w:asciiTheme="minorHAnsi" w:hAnsiTheme="minorHAnsi" w:cstheme="minorHAnsi"/>
          <w:sz w:val="22"/>
          <w:szCs w:val="22"/>
        </w:rPr>
        <w:t xml:space="preserve">„Magazynier z obsługą wózków </w:t>
      </w:r>
      <w:r w:rsidR="006F2B7B" w:rsidRPr="006F2B7B">
        <w:rPr>
          <w:rFonts w:asciiTheme="minorHAnsi" w:hAnsiTheme="minorHAnsi" w:cstheme="minorHAnsi"/>
          <w:sz w:val="22"/>
          <w:szCs w:val="22"/>
        </w:rPr>
        <w:t>jezdniowych podnośnikowych</w:t>
      </w:r>
      <w:r w:rsidR="0025574B" w:rsidRPr="006F2B7B">
        <w:rPr>
          <w:rFonts w:asciiTheme="minorHAnsi" w:hAnsiTheme="minorHAnsi" w:cstheme="minorHAnsi"/>
          <w:sz w:val="22"/>
          <w:szCs w:val="22"/>
        </w:rPr>
        <w:t>”</w:t>
      </w:r>
      <w:r w:rsidR="006F2B7B">
        <w:rPr>
          <w:rFonts w:asciiTheme="minorHAnsi" w:hAnsiTheme="minorHAnsi" w:cstheme="minorHAnsi"/>
          <w:sz w:val="22"/>
          <w:szCs w:val="22"/>
        </w:rPr>
        <w:t xml:space="preserve"> </w:t>
      </w:r>
      <w:r w:rsidRPr="006F2B7B">
        <w:rPr>
          <w:rFonts w:asciiTheme="minorHAnsi" w:hAnsiTheme="minorHAnsi" w:cstheme="minorHAnsi"/>
          <w:sz w:val="22"/>
          <w:szCs w:val="22"/>
        </w:rPr>
        <w:t>powyżej</w:t>
      </w:r>
      <w:r w:rsidRPr="006018C1">
        <w:rPr>
          <w:rFonts w:asciiTheme="minorHAnsi" w:hAnsiTheme="minorHAnsi" w:cstheme="minorHAnsi"/>
          <w:color w:val="000000"/>
          <w:sz w:val="22"/>
          <w:szCs w:val="22"/>
        </w:rPr>
        <w:t xml:space="preserve"> minimum określonego przez Zamawiającego w zapytaniu ofertowym tj. powyżej 2 lat z zakresu związanego z zapytaniem ofertowym przeprowadzonego w ciągu ostatnich 4 lat przed upływem terminu składania ofert.</w:t>
      </w:r>
    </w:p>
    <w:p w:rsidR="0034634E" w:rsidRPr="006018C1" w:rsidRDefault="0034634E" w:rsidP="00283F3C">
      <w:pPr>
        <w:pStyle w:val="NormalnyWeb"/>
        <w:spacing w:before="0" w:beforeAutospacing="0" w:after="0" w:afterAutospacing="0" w:line="276" w:lineRule="auto"/>
        <w:jc w:val="both"/>
        <w:rPr>
          <w:rFonts w:asciiTheme="minorHAnsi" w:hAnsiTheme="minorHAnsi" w:cstheme="minorHAnsi"/>
          <w:b/>
          <w:bCs/>
          <w:color w:val="000000"/>
          <w:sz w:val="22"/>
          <w:szCs w:val="22"/>
        </w:rPr>
      </w:pPr>
    </w:p>
    <w:tbl>
      <w:tblPr>
        <w:tblStyle w:val="Tabela-Siatka"/>
        <w:tblW w:w="0" w:type="auto"/>
        <w:tblLook w:val="04A0"/>
      </w:tblPr>
      <w:tblGrid>
        <w:gridCol w:w="1101"/>
        <w:gridCol w:w="5040"/>
        <w:gridCol w:w="3071"/>
      </w:tblGrid>
      <w:tr w:rsidR="004B1139" w:rsidRPr="006018C1" w:rsidTr="00476455">
        <w:tc>
          <w:tcPr>
            <w:tcW w:w="1101" w:type="dxa"/>
          </w:tcPr>
          <w:p w:rsidR="004B1139" w:rsidRPr="006018C1" w:rsidRDefault="004B1139" w:rsidP="00283F3C">
            <w:pPr>
              <w:pStyle w:val="NormalnyWeb"/>
              <w:spacing w:before="59" w:beforeAutospacing="0" w:after="0" w:afterAutospacing="0" w:line="276" w:lineRule="auto"/>
              <w:ind w:left="8" w:right="3"/>
              <w:jc w:val="center"/>
              <w:rPr>
                <w:rFonts w:asciiTheme="minorHAnsi" w:hAnsiTheme="minorHAnsi" w:cstheme="minorHAnsi"/>
                <w:sz w:val="22"/>
                <w:szCs w:val="22"/>
              </w:rPr>
            </w:pPr>
            <w:r w:rsidRPr="006018C1">
              <w:rPr>
                <w:rFonts w:asciiTheme="minorHAnsi" w:hAnsiTheme="minorHAnsi" w:cstheme="minorHAnsi"/>
                <w:b/>
                <w:bCs/>
                <w:color w:val="000000"/>
                <w:sz w:val="22"/>
                <w:szCs w:val="22"/>
              </w:rPr>
              <w:t>C.</w:t>
            </w:r>
          </w:p>
        </w:tc>
        <w:tc>
          <w:tcPr>
            <w:tcW w:w="5040" w:type="dxa"/>
          </w:tcPr>
          <w:p w:rsidR="004B1139" w:rsidRPr="006018C1" w:rsidRDefault="004B1139" w:rsidP="00283F3C">
            <w:pPr>
              <w:pStyle w:val="NormalnyWeb"/>
              <w:spacing w:before="59" w:beforeAutospacing="0" w:after="0" w:afterAutospacing="0" w:line="276" w:lineRule="auto"/>
              <w:ind w:left="69"/>
              <w:rPr>
                <w:rFonts w:asciiTheme="minorHAnsi" w:hAnsiTheme="minorHAnsi" w:cstheme="minorHAnsi"/>
                <w:sz w:val="22"/>
                <w:szCs w:val="22"/>
              </w:rPr>
            </w:pPr>
            <w:r w:rsidRPr="006018C1">
              <w:rPr>
                <w:rFonts w:asciiTheme="minorHAnsi" w:hAnsiTheme="minorHAnsi" w:cstheme="minorHAnsi"/>
                <w:b/>
                <w:bCs/>
                <w:color w:val="000000"/>
                <w:sz w:val="22"/>
                <w:szCs w:val="22"/>
              </w:rPr>
              <w:t xml:space="preserve">Gotowość do realizacji usługi </w:t>
            </w:r>
          </w:p>
        </w:tc>
        <w:tc>
          <w:tcPr>
            <w:tcW w:w="3071" w:type="dxa"/>
          </w:tcPr>
          <w:p w:rsidR="004B1139" w:rsidRPr="006018C1" w:rsidRDefault="004B1139" w:rsidP="00283F3C">
            <w:pPr>
              <w:pStyle w:val="NormalnyWeb"/>
              <w:spacing w:before="59" w:beforeAutospacing="0" w:after="0" w:afterAutospacing="0" w:line="276" w:lineRule="auto"/>
              <w:ind w:left="8"/>
              <w:jc w:val="center"/>
              <w:rPr>
                <w:rFonts w:asciiTheme="minorHAnsi" w:hAnsiTheme="minorHAnsi" w:cstheme="minorHAnsi"/>
                <w:sz w:val="22"/>
                <w:szCs w:val="22"/>
              </w:rPr>
            </w:pPr>
            <w:r w:rsidRPr="006018C1">
              <w:rPr>
                <w:rFonts w:asciiTheme="minorHAnsi" w:hAnsiTheme="minorHAnsi" w:cstheme="minorHAnsi"/>
                <w:b/>
                <w:bCs/>
                <w:color w:val="000000"/>
                <w:sz w:val="22"/>
                <w:szCs w:val="22"/>
              </w:rPr>
              <w:t>10%</w:t>
            </w:r>
          </w:p>
        </w:tc>
      </w:tr>
    </w:tbl>
    <w:p w:rsidR="004B1139" w:rsidRPr="006018C1" w:rsidRDefault="004B1139" w:rsidP="00283F3C">
      <w:pPr>
        <w:pStyle w:val="NormalnyWeb"/>
        <w:spacing w:before="0" w:beforeAutospacing="0" w:after="0" w:afterAutospacing="0" w:line="276" w:lineRule="auto"/>
        <w:jc w:val="both"/>
        <w:rPr>
          <w:rFonts w:asciiTheme="minorHAnsi" w:hAnsiTheme="minorHAnsi" w:cstheme="minorHAnsi"/>
          <w:sz w:val="22"/>
          <w:szCs w:val="22"/>
        </w:rPr>
      </w:pPr>
    </w:p>
    <w:p w:rsidR="004B1139" w:rsidRPr="006018C1" w:rsidRDefault="004B1139" w:rsidP="00283F3C">
      <w:pPr>
        <w:pStyle w:val="NormalnyWeb"/>
        <w:spacing w:before="0" w:beforeAutospacing="0" w:after="0" w:afterAutospacing="0" w:line="276" w:lineRule="auto"/>
        <w:jc w:val="both"/>
        <w:rPr>
          <w:rFonts w:asciiTheme="minorHAnsi" w:hAnsiTheme="minorHAnsi" w:cstheme="minorHAnsi"/>
          <w:sz w:val="22"/>
          <w:szCs w:val="22"/>
        </w:rPr>
      </w:pPr>
      <w:r w:rsidRPr="006F2B7B">
        <w:rPr>
          <w:rFonts w:asciiTheme="minorHAnsi" w:hAnsiTheme="minorHAnsi" w:cstheme="minorHAnsi"/>
          <w:sz w:val="22"/>
          <w:szCs w:val="22"/>
        </w:rPr>
        <w:t xml:space="preserve">Gotowość do realizacji </w:t>
      </w:r>
      <w:r w:rsidR="0025574B" w:rsidRPr="006F2B7B">
        <w:rPr>
          <w:rFonts w:asciiTheme="minorHAnsi" w:hAnsiTheme="minorHAnsi" w:cstheme="minorHAnsi"/>
          <w:sz w:val="22"/>
          <w:szCs w:val="22"/>
        </w:rPr>
        <w:t>usługi</w:t>
      </w:r>
      <w:r w:rsidRPr="006F2B7B">
        <w:rPr>
          <w:rFonts w:asciiTheme="minorHAnsi" w:hAnsiTheme="minorHAnsi" w:cstheme="minorHAnsi"/>
          <w:sz w:val="22"/>
          <w:szCs w:val="22"/>
        </w:rPr>
        <w:t xml:space="preserve"> rozumie się jako liczbę dni kalendarzowych od dnia przekazania zgłoszenia w ciągu których wykonawca zobowiązuje się wykonać zamówienie</w:t>
      </w:r>
      <w:r w:rsidRPr="006018C1">
        <w:rPr>
          <w:rFonts w:asciiTheme="minorHAnsi" w:hAnsiTheme="minorHAnsi" w:cstheme="minorHAnsi"/>
          <w:color w:val="000000"/>
          <w:sz w:val="22"/>
          <w:szCs w:val="22"/>
        </w:rPr>
        <w:t xml:space="preserve"> wskazane przez Zamawiającego. W ramach tego kryterium będą przyznawane punkty od 0 do 10. Wykonawca deklaruje wykonanie usługi dla wskazanej ilości grup </w:t>
      </w:r>
      <w:r w:rsidR="005E6AF0" w:rsidRPr="006018C1">
        <w:rPr>
          <w:rFonts w:asciiTheme="minorHAnsi" w:hAnsiTheme="minorHAnsi" w:cstheme="minorHAnsi"/>
          <w:color w:val="000000"/>
          <w:sz w:val="22"/>
          <w:szCs w:val="22"/>
        </w:rPr>
        <w:t>szkoleniowych w</w:t>
      </w:r>
      <w:r w:rsidRPr="006018C1">
        <w:rPr>
          <w:rFonts w:asciiTheme="minorHAnsi" w:hAnsiTheme="minorHAnsi" w:cstheme="minorHAnsi"/>
          <w:color w:val="000000"/>
          <w:sz w:val="22"/>
          <w:szCs w:val="22"/>
        </w:rPr>
        <w:t xml:space="preserve"> terminie 10 dni, 5 dni lub 3 dni od dnia zgłoszenia przez Zamawiającego zapotrzebowania.Najwyższą liczbę punktów w tym kryterium (10) otrzyma oferta zawierająca najkrótszy okres (liczony w dniach kalendarzowych) pomiędzy dniem przekazania zgłoszenia przez Zamawiającego zapotrzebowania.</w:t>
      </w:r>
    </w:p>
    <w:p w:rsidR="004B1139" w:rsidRPr="006018C1" w:rsidRDefault="004B1139" w:rsidP="00283F3C">
      <w:pPr>
        <w:pStyle w:val="Nagwek3"/>
        <w:keepNext w:val="0"/>
        <w:keepLines w:val="0"/>
        <w:spacing w:before="0"/>
        <w:ind w:left="360"/>
        <w:textAlignment w:val="baseline"/>
        <w:rPr>
          <w:rFonts w:asciiTheme="minorHAnsi" w:hAnsiTheme="minorHAnsi" w:cstheme="minorHAnsi"/>
          <w:color w:val="000000"/>
        </w:rPr>
      </w:pPr>
    </w:p>
    <w:tbl>
      <w:tblPr>
        <w:tblW w:w="0" w:type="auto"/>
        <w:tblCellMar>
          <w:top w:w="15" w:type="dxa"/>
          <w:left w:w="15" w:type="dxa"/>
          <w:bottom w:w="15" w:type="dxa"/>
          <w:right w:w="15" w:type="dxa"/>
        </w:tblCellMar>
        <w:tblLook w:val="04A0"/>
      </w:tblPr>
      <w:tblGrid>
        <w:gridCol w:w="7784"/>
        <w:gridCol w:w="1491"/>
      </w:tblGrid>
      <w:tr w:rsidR="004B1139" w:rsidRPr="006018C1" w:rsidTr="00476455">
        <w:trPr>
          <w:trHeight w:val="328"/>
        </w:trPr>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rsidR="004B1139" w:rsidRPr="006018C1" w:rsidRDefault="004B1139" w:rsidP="006F2B7B">
            <w:pPr>
              <w:spacing w:after="0"/>
              <w:ind w:left="360"/>
              <w:jc w:val="both"/>
              <w:rPr>
                <w:rFonts w:eastAsia="Times New Roman" w:cstheme="minorHAnsi"/>
              </w:rPr>
            </w:pPr>
            <w:r w:rsidRPr="006018C1">
              <w:rPr>
                <w:rFonts w:eastAsia="Times New Roman" w:cstheme="minorHAnsi"/>
                <w:b/>
                <w:bCs/>
                <w:color w:val="000000"/>
              </w:rPr>
              <w:t xml:space="preserve">Gotowość do </w:t>
            </w:r>
            <w:r w:rsidRPr="006F2B7B">
              <w:rPr>
                <w:rFonts w:eastAsia="Times New Roman" w:cstheme="minorHAnsi"/>
                <w:b/>
                <w:bCs/>
              </w:rPr>
              <w:t xml:space="preserve">realizacji </w:t>
            </w:r>
            <w:r w:rsidR="0025574B" w:rsidRPr="006F2B7B">
              <w:rPr>
                <w:rFonts w:eastAsia="Times New Roman" w:cstheme="minorHAnsi"/>
                <w:b/>
                <w:bCs/>
              </w:rPr>
              <w:t>usługi</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4B1139" w:rsidRPr="006018C1" w:rsidRDefault="004B1139" w:rsidP="00283F3C">
            <w:pPr>
              <w:spacing w:after="0"/>
              <w:ind w:left="360"/>
              <w:jc w:val="both"/>
              <w:rPr>
                <w:rFonts w:eastAsia="Times New Roman" w:cstheme="minorHAnsi"/>
              </w:rPr>
            </w:pPr>
            <w:r w:rsidRPr="006018C1">
              <w:rPr>
                <w:rFonts w:eastAsia="Times New Roman" w:cstheme="minorHAnsi"/>
                <w:b/>
                <w:bCs/>
                <w:color w:val="000000"/>
              </w:rPr>
              <w:t>Punktacja</w:t>
            </w:r>
          </w:p>
        </w:tc>
      </w:tr>
      <w:tr w:rsidR="004B1139" w:rsidRPr="006018C1" w:rsidTr="00476455">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rsidR="004B1139" w:rsidRPr="006018C1" w:rsidRDefault="004B1139" w:rsidP="00283F3C">
            <w:pPr>
              <w:spacing w:after="0"/>
              <w:ind w:left="180"/>
              <w:rPr>
                <w:rFonts w:eastAsia="Times New Roman" w:cstheme="minorHAnsi"/>
              </w:rPr>
            </w:pPr>
            <w:r w:rsidRPr="006018C1">
              <w:rPr>
                <w:rFonts w:eastAsia="Times New Roman" w:cstheme="minorHAnsi"/>
                <w:b/>
                <w:bCs/>
                <w:color w:val="000000"/>
              </w:rPr>
              <w:t>10 dni</w:t>
            </w:r>
            <w:r w:rsidRPr="006018C1">
              <w:rPr>
                <w:rFonts w:eastAsia="Times New Roman" w:cstheme="minorHAnsi"/>
                <w:color w:val="000000"/>
              </w:rPr>
              <w:t xml:space="preserve"> kalendarzowych od dnia zgłoszenia przez Zamawiającego zapotrzebowania</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4B1139" w:rsidRPr="006018C1" w:rsidRDefault="004B1139" w:rsidP="000E649E">
            <w:pPr>
              <w:spacing w:after="0"/>
              <w:ind w:left="360"/>
              <w:jc w:val="both"/>
              <w:rPr>
                <w:rFonts w:eastAsia="Times New Roman" w:cstheme="minorHAnsi"/>
              </w:rPr>
            </w:pPr>
            <w:r w:rsidRPr="006018C1">
              <w:rPr>
                <w:rFonts w:eastAsia="Times New Roman" w:cstheme="minorHAnsi"/>
                <w:color w:val="000000"/>
              </w:rPr>
              <w:t>  0 pkt</w:t>
            </w:r>
          </w:p>
        </w:tc>
      </w:tr>
      <w:tr w:rsidR="004B1139" w:rsidRPr="006018C1" w:rsidTr="00476455">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rsidR="004B1139" w:rsidRPr="006018C1" w:rsidRDefault="004B1139" w:rsidP="00283F3C">
            <w:pPr>
              <w:spacing w:after="0"/>
              <w:ind w:left="180"/>
              <w:rPr>
                <w:rFonts w:eastAsia="Times New Roman" w:cstheme="minorHAnsi"/>
              </w:rPr>
            </w:pPr>
            <w:r w:rsidRPr="006018C1">
              <w:rPr>
                <w:rFonts w:eastAsia="Times New Roman" w:cstheme="minorHAnsi"/>
                <w:b/>
                <w:bCs/>
                <w:color w:val="000000"/>
              </w:rPr>
              <w:t>5 dni</w:t>
            </w:r>
            <w:r w:rsidRPr="006018C1">
              <w:rPr>
                <w:rFonts w:eastAsia="Times New Roman" w:cstheme="minorHAnsi"/>
                <w:color w:val="000000"/>
              </w:rPr>
              <w:t xml:space="preserve"> kalendarzowych od dnia zgłoszenia przez Zamawiającego zapotrzebowania</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4B1139" w:rsidRPr="006018C1" w:rsidRDefault="004B1139" w:rsidP="000E649E">
            <w:pPr>
              <w:spacing w:after="0"/>
              <w:ind w:left="360"/>
              <w:jc w:val="both"/>
              <w:rPr>
                <w:rFonts w:eastAsia="Times New Roman" w:cstheme="minorHAnsi"/>
              </w:rPr>
            </w:pPr>
            <w:r w:rsidRPr="006018C1">
              <w:rPr>
                <w:rFonts w:eastAsia="Times New Roman" w:cstheme="minorHAnsi"/>
                <w:color w:val="000000"/>
              </w:rPr>
              <w:t>  5 pkt</w:t>
            </w:r>
          </w:p>
        </w:tc>
      </w:tr>
      <w:tr w:rsidR="004B1139" w:rsidRPr="006018C1" w:rsidTr="00476455">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hideMark/>
          </w:tcPr>
          <w:p w:rsidR="004B1139" w:rsidRPr="006018C1" w:rsidRDefault="004B1139" w:rsidP="00283F3C">
            <w:pPr>
              <w:spacing w:after="0"/>
              <w:ind w:left="180"/>
              <w:rPr>
                <w:rFonts w:eastAsia="Times New Roman" w:cstheme="minorHAnsi"/>
              </w:rPr>
            </w:pPr>
            <w:r w:rsidRPr="006018C1">
              <w:rPr>
                <w:rFonts w:eastAsia="Times New Roman" w:cstheme="minorHAnsi"/>
                <w:b/>
                <w:bCs/>
                <w:color w:val="000000"/>
              </w:rPr>
              <w:t>3 dni</w:t>
            </w:r>
            <w:r w:rsidRPr="006018C1">
              <w:rPr>
                <w:rFonts w:eastAsia="Times New Roman" w:cstheme="minorHAnsi"/>
                <w:color w:val="000000"/>
              </w:rPr>
              <w:t xml:space="preserve"> kalendarzowych od dnia zgłoszenia przez Zamawiającego zapotrzebowania    </w:t>
            </w:r>
          </w:p>
        </w:tc>
        <w:tc>
          <w:tcPr>
            <w:tcW w:w="0" w:type="auto"/>
            <w:tcBorders>
              <w:top w:val="single" w:sz="8" w:space="0" w:color="000000"/>
              <w:left w:val="single" w:sz="8" w:space="0" w:color="000000"/>
              <w:bottom w:val="single" w:sz="8" w:space="0" w:color="000000"/>
              <w:right w:val="single" w:sz="8" w:space="0" w:color="000000"/>
            </w:tcBorders>
            <w:tcMar>
              <w:top w:w="0" w:type="dxa"/>
              <w:left w:w="115" w:type="dxa"/>
              <w:bottom w:w="0" w:type="dxa"/>
              <w:right w:w="115" w:type="dxa"/>
            </w:tcMar>
            <w:vAlign w:val="center"/>
            <w:hideMark/>
          </w:tcPr>
          <w:p w:rsidR="004B1139" w:rsidRPr="006018C1" w:rsidRDefault="004B1139" w:rsidP="000E649E">
            <w:pPr>
              <w:spacing w:after="0"/>
              <w:jc w:val="center"/>
              <w:rPr>
                <w:rFonts w:eastAsia="Times New Roman" w:cstheme="minorHAnsi"/>
              </w:rPr>
            </w:pPr>
            <w:r w:rsidRPr="006018C1">
              <w:rPr>
                <w:rFonts w:eastAsia="Times New Roman" w:cstheme="minorHAnsi"/>
                <w:color w:val="000000"/>
              </w:rPr>
              <w:t>10 pkt</w:t>
            </w:r>
          </w:p>
        </w:tc>
      </w:tr>
    </w:tbl>
    <w:p w:rsidR="00BA1B81" w:rsidRPr="006018C1" w:rsidRDefault="00BA1B81" w:rsidP="00283F3C">
      <w:pPr>
        <w:rPr>
          <w:rFonts w:cstheme="minorHAnsi"/>
        </w:rPr>
      </w:pPr>
    </w:p>
    <w:p w:rsidR="00BA1B81" w:rsidRPr="006018C1" w:rsidRDefault="0034634E" w:rsidP="00283F3C">
      <w:pPr>
        <w:rPr>
          <w:rFonts w:cstheme="minorHAnsi"/>
        </w:rPr>
      </w:pPr>
      <w:r w:rsidRPr="006018C1">
        <w:rPr>
          <w:rFonts w:cstheme="minorHAnsi"/>
        </w:rPr>
        <w:t xml:space="preserve">Weryfikacja </w:t>
      </w:r>
      <w:r w:rsidRPr="006F2B7B">
        <w:rPr>
          <w:rFonts w:cstheme="minorHAnsi"/>
        </w:rPr>
        <w:t xml:space="preserve">spełnienia kryterium na podstawie </w:t>
      </w:r>
      <w:r w:rsidR="006F2B7B" w:rsidRPr="006F2B7B">
        <w:rPr>
          <w:rFonts w:cstheme="minorHAnsi"/>
          <w:b/>
        </w:rPr>
        <w:t xml:space="preserve">Załącznika nr </w:t>
      </w:r>
      <w:r w:rsidRPr="006F2B7B">
        <w:rPr>
          <w:rFonts w:cstheme="minorHAnsi"/>
          <w:b/>
        </w:rPr>
        <w:t xml:space="preserve"> </w:t>
      </w:r>
      <w:r w:rsidR="008512C7" w:rsidRPr="006F2B7B">
        <w:rPr>
          <w:rFonts w:cstheme="minorHAnsi"/>
          <w:b/>
        </w:rPr>
        <w:t>3</w:t>
      </w:r>
      <w:r w:rsidR="006F2B7B" w:rsidRPr="006F2B7B">
        <w:rPr>
          <w:rFonts w:cstheme="minorHAnsi"/>
          <w:b/>
        </w:rPr>
        <w:t xml:space="preserve"> </w:t>
      </w:r>
      <w:r w:rsidRPr="006F2B7B">
        <w:rPr>
          <w:rFonts w:cstheme="minorHAnsi"/>
          <w:b/>
        </w:rPr>
        <w:t xml:space="preserve">do Formularza ofertowego –Oferowana gotowość </w:t>
      </w:r>
      <w:r w:rsidR="006F2B7B" w:rsidRPr="006F2B7B">
        <w:rPr>
          <w:rFonts w:cstheme="minorHAnsi"/>
          <w:b/>
        </w:rPr>
        <w:t>do realizacji usługi</w:t>
      </w:r>
    </w:p>
    <w:tbl>
      <w:tblPr>
        <w:tblStyle w:val="Tabela-Siatka"/>
        <w:tblW w:w="0" w:type="auto"/>
        <w:tblLook w:val="04A0"/>
      </w:tblPr>
      <w:tblGrid>
        <w:gridCol w:w="1101"/>
        <w:gridCol w:w="5040"/>
        <w:gridCol w:w="3071"/>
      </w:tblGrid>
      <w:tr w:rsidR="00BA1B81" w:rsidRPr="006018C1" w:rsidTr="00476455">
        <w:tc>
          <w:tcPr>
            <w:tcW w:w="1101" w:type="dxa"/>
          </w:tcPr>
          <w:p w:rsidR="00BA1B81" w:rsidRPr="006018C1" w:rsidRDefault="00BA1B81" w:rsidP="00283F3C">
            <w:pPr>
              <w:pStyle w:val="NormalnyWeb"/>
              <w:spacing w:before="59" w:beforeAutospacing="0" w:after="0" w:afterAutospacing="0" w:line="276" w:lineRule="auto"/>
              <w:ind w:left="8" w:right="3"/>
              <w:jc w:val="center"/>
              <w:rPr>
                <w:rFonts w:asciiTheme="minorHAnsi" w:hAnsiTheme="minorHAnsi" w:cstheme="minorHAnsi"/>
                <w:sz w:val="22"/>
                <w:szCs w:val="22"/>
              </w:rPr>
            </w:pPr>
            <w:r w:rsidRPr="006018C1">
              <w:rPr>
                <w:rFonts w:asciiTheme="minorHAnsi" w:hAnsiTheme="minorHAnsi" w:cstheme="minorHAnsi"/>
                <w:b/>
                <w:bCs/>
                <w:color w:val="000000"/>
                <w:sz w:val="22"/>
                <w:szCs w:val="22"/>
              </w:rPr>
              <w:t>D.</w:t>
            </w:r>
          </w:p>
        </w:tc>
        <w:tc>
          <w:tcPr>
            <w:tcW w:w="5040" w:type="dxa"/>
          </w:tcPr>
          <w:p w:rsidR="00BA1B81" w:rsidRPr="006018C1" w:rsidRDefault="00BA1B81" w:rsidP="00283F3C">
            <w:pPr>
              <w:pStyle w:val="NormalnyWeb"/>
              <w:spacing w:before="59" w:beforeAutospacing="0" w:after="0" w:afterAutospacing="0" w:line="276" w:lineRule="auto"/>
              <w:ind w:left="69"/>
              <w:rPr>
                <w:rFonts w:asciiTheme="minorHAnsi" w:hAnsiTheme="minorHAnsi" w:cstheme="minorHAnsi"/>
                <w:sz w:val="22"/>
                <w:szCs w:val="22"/>
              </w:rPr>
            </w:pPr>
            <w:r w:rsidRPr="006018C1">
              <w:rPr>
                <w:rFonts w:asciiTheme="minorHAnsi" w:hAnsiTheme="minorHAnsi" w:cstheme="minorHAnsi"/>
                <w:b/>
                <w:bCs/>
                <w:color w:val="000000"/>
                <w:sz w:val="22"/>
                <w:szCs w:val="22"/>
              </w:rPr>
              <w:t>Klauzule społeczne</w:t>
            </w:r>
          </w:p>
        </w:tc>
        <w:tc>
          <w:tcPr>
            <w:tcW w:w="3071" w:type="dxa"/>
          </w:tcPr>
          <w:p w:rsidR="00BA1B81" w:rsidRPr="006018C1" w:rsidRDefault="00BA1B81" w:rsidP="00283F3C">
            <w:pPr>
              <w:pStyle w:val="NormalnyWeb"/>
              <w:spacing w:before="59" w:beforeAutospacing="0" w:after="0" w:afterAutospacing="0" w:line="276" w:lineRule="auto"/>
              <w:ind w:left="8"/>
              <w:jc w:val="center"/>
              <w:rPr>
                <w:rFonts w:asciiTheme="minorHAnsi" w:hAnsiTheme="minorHAnsi" w:cstheme="minorHAnsi"/>
                <w:sz w:val="22"/>
                <w:szCs w:val="22"/>
              </w:rPr>
            </w:pPr>
            <w:r w:rsidRPr="006018C1">
              <w:rPr>
                <w:rFonts w:asciiTheme="minorHAnsi" w:hAnsiTheme="minorHAnsi" w:cstheme="minorHAnsi"/>
                <w:b/>
                <w:bCs/>
                <w:color w:val="000000"/>
                <w:sz w:val="22"/>
                <w:szCs w:val="22"/>
              </w:rPr>
              <w:t>10%</w:t>
            </w:r>
          </w:p>
        </w:tc>
      </w:tr>
    </w:tbl>
    <w:p w:rsidR="008672CF" w:rsidRPr="006018C1" w:rsidRDefault="008672CF" w:rsidP="00283F3C">
      <w:pPr>
        <w:rPr>
          <w:rFonts w:cstheme="minorHAnsi"/>
        </w:rPr>
      </w:pPr>
    </w:p>
    <w:p w:rsidR="008672CF" w:rsidRPr="006018C1" w:rsidRDefault="008672CF" w:rsidP="00283F3C">
      <w:pPr>
        <w:pStyle w:val="NormalnyWeb"/>
        <w:spacing w:before="0" w:beforeAutospacing="0" w:after="0" w:afterAutospacing="0" w:line="276" w:lineRule="auto"/>
        <w:jc w:val="both"/>
        <w:rPr>
          <w:rFonts w:asciiTheme="minorHAnsi" w:hAnsiTheme="minorHAnsi" w:cstheme="minorHAnsi"/>
          <w:b/>
          <w:bCs/>
          <w:color w:val="000000"/>
          <w:sz w:val="22"/>
          <w:szCs w:val="22"/>
        </w:rPr>
      </w:pPr>
      <w:r w:rsidRPr="006018C1">
        <w:rPr>
          <w:rFonts w:asciiTheme="minorHAnsi" w:hAnsiTheme="minorHAnsi" w:cstheme="minorHAnsi"/>
          <w:b/>
          <w:bCs/>
          <w:color w:val="000000"/>
          <w:sz w:val="22"/>
          <w:szCs w:val="22"/>
        </w:rPr>
        <w:t>Skala pkt: 0-10</w:t>
      </w:r>
    </w:p>
    <w:p w:rsidR="008672CF" w:rsidRPr="006018C1" w:rsidRDefault="008672CF" w:rsidP="00283F3C">
      <w:pPr>
        <w:rPr>
          <w:rFonts w:cstheme="minorHAnsi"/>
        </w:rPr>
      </w:pPr>
    </w:p>
    <w:p w:rsidR="00BA1B81" w:rsidRPr="006018C1" w:rsidRDefault="00BA1B81" w:rsidP="00283F3C">
      <w:pPr>
        <w:rPr>
          <w:rFonts w:cstheme="minorHAnsi"/>
        </w:rPr>
      </w:pPr>
      <w:r w:rsidRPr="006018C1">
        <w:rPr>
          <w:rFonts w:cstheme="minorHAnsi"/>
        </w:rPr>
        <w:t xml:space="preserve">Sposób przyznawania punktacji: </w:t>
      </w:r>
    </w:p>
    <w:p w:rsidR="00BA1B81" w:rsidRPr="006018C1" w:rsidRDefault="00BA1B81" w:rsidP="00283F3C">
      <w:pPr>
        <w:ind w:left="284"/>
        <w:rPr>
          <w:rFonts w:cstheme="minorHAnsi"/>
        </w:rPr>
      </w:pPr>
      <w:r w:rsidRPr="006018C1">
        <w:rPr>
          <w:rFonts w:cstheme="minorHAnsi"/>
        </w:rPr>
        <w:t xml:space="preserve">a) Realizacja zamówienia bez zaangażowania osób z niepełnosprawnością w rozumieniu ustawy z dnia 27 sierpnia 1997 r. o rehabilitacji zawodowej i społecznej oraz zatrudnianiu osób niepełnosprawnych (t.j. Dz.U. z 2023 r. poz. 100) - 0% (0,00 pkt) </w:t>
      </w:r>
    </w:p>
    <w:p w:rsidR="00BA1B81" w:rsidRPr="006F2B7B" w:rsidRDefault="00BA1B81" w:rsidP="00283F3C">
      <w:pPr>
        <w:ind w:left="284"/>
        <w:rPr>
          <w:rFonts w:cstheme="minorHAnsi"/>
        </w:rPr>
      </w:pPr>
      <w:r w:rsidRPr="006018C1">
        <w:rPr>
          <w:rFonts w:cstheme="minorHAnsi"/>
        </w:rPr>
        <w:t>b) Realizacja zamówienia z zaangażowaniem osoby z niepełnosprawnością w rozumieniu ustawy z dnia 27 sierpnia 1997 r. o rehabilitacji zawodowej i społecznej oraz zatrudnianiu osób niepełnosprawnych (t.j. Dz</w:t>
      </w:r>
      <w:r w:rsidR="00A53FD6" w:rsidRPr="006018C1">
        <w:rPr>
          <w:rFonts w:cstheme="minorHAnsi"/>
        </w:rPr>
        <w:t xml:space="preserve">.U. z 2023 r. </w:t>
      </w:r>
      <w:r w:rsidR="00A53FD6" w:rsidRPr="006F2B7B">
        <w:rPr>
          <w:rFonts w:cstheme="minorHAnsi"/>
        </w:rPr>
        <w:t>poz. 100) – 10% (1</w:t>
      </w:r>
      <w:r w:rsidRPr="006F2B7B">
        <w:rPr>
          <w:rFonts w:cstheme="minorHAnsi"/>
        </w:rPr>
        <w:t xml:space="preserve">0,00 pkt) </w:t>
      </w:r>
    </w:p>
    <w:p w:rsidR="008672CF" w:rsidRPr="006018C1" w:rsidRDefault="00BA1B81" w:rsidP="00283F3C">
      <w:pPr>
        <w:jc w:val="both"/>
        <w:rPr>
          <w:rFonts w:cstheme="minorHAnsi"/>
        </w:rPr>
      </w:pPr>
      <w:r w:rsidRPr="006F2B7B">
        <w:rPr>
          <w:rFonts w:cstheme="minorHAnsi"/>
        </w:rPr>
        <w:t xml:space="preserve">Weryfikacja spełnienia kryterium na podstawie </w:t>
      </w:r>
      <w:r w:rsidR="0034634E" w:rsidRPr="006F2B7B">
        <w:rPr>
          <w:rFonts w:cstheme="minorHAnsi"/>
          <w:b/>
        </w:rPr>
        <w:t xml:space="preserve">Załącznika nr </w:t>
      </w:r>
      <w:r w:rsidR="00A80785" w:rsidRPr="006F2B7B">
        <w:rPr>
          <w:rFonts w:cstheme="minorHAnsi"/>
          <w:b/>
        </w:rPr>
        <w:t>5</w:t>
      </w:r>
      <w:r w:rsidR="006F2B7B">
        <w:rPr>
          <w:rFonts w:cstheme="minorHAnsi"/>
          <w:b/>
        </w:rPr>
        <w:t xml:space="preserve"> </w:t>
      </w:r>
      <w:r w:rsidR="0034634E" w:rsidRPr="006F2B7B">
        <w:rPr>
          <w:rFonts w:cstheme="minorHAnsi"/>
          <w:b/>
        </w:rPr>
        <w:t>do Formularza</w:t>
      </w:r>
      <w:r w:rsidR="00263BC4" w:rsidRPr="006018C1">
        <w:rPr>
          <w:rFonts w:cstheme="minorHAnsi"/>
          <w:b/>
        </w:rPr>
        <w:t xml:space="preserve"> ofertowego -</w:t>
      </w:r>
      <w:r w:rsidRPr="006018C1">
        <w:rPr>
          <w:rFonts w:cstheme="minorHAnsi"/>
          <w:b/>
        </w:rPr>
        <w:t xml:space="preserve"> Oświadczenie o spełnianiu klauzul społecznych</w:t>
      </w:r>
      <w:r w:rsidRPr="006018C1">
        <w:rPr>
          <w:rFonts w:cstheme="minorHAnsi"/>
        </w:rPr>
        <w:t xml:space="preserve"> – w przypadku zaangażowania osoby z niepełnosprawnością należy wskazać zakres czynności, jakie będą wykonywane przez tę osobę w ramach realizacji zamówienia. </w:t>
      </w:r>
    </w:p>
    <w:p w:rsidR="005E65F9" w:rsidRPr="006018C1" w:rsidRDefault="005E65F9" w:rsidP="005E65F9">
      <w:pPr>
        <w:widowControl w:val="0"/>
        <w:autoSpaceDE w:val="0"/>
        <w:autoSpaceDN w:val="0"/>
        <w:spacing w:after="0"/>
        <w:jc w:val="both"/>
        <w:rPr>
          <w:rFonts w:cstheme="minorHAnsi"/>
        </w:rPr>
      </w:pPr>
      <w:r w:rsidRPr="006018C1">
        <w:rPr>
          <w:rFonts w:cstheme="minorHAnsi"/>
        </w:rPr>
        <w:t xml:space="preserve">Zatrudnienie w pełnym wymiarze czasu pracy należy rozumieć jako pełny wymiar czasu pracy dla osoby z niepełnosprawnością zgodnie z ustawą z dnia 27 sierpnia 1997 r. o rehabilitacji zawodowej i </w:t>
      </w:r>
      <w:r w:rsidRPr="006018C1">
        <w:rPr>
          <w:rFonts w:cstheme="minorHAnsi"/>
        </w:rPr>
        <w:lastRenderedPageBreak/>
        <w:t xml:space="preserve">społecznej orazzatrudnianiu osób niepełnosprawnych, nieprzerwanie przez cały okres trwania umowy na realizację usługi. </w:t>
      </w:r>
    </w:p>
    <w:p w:rsidR="005E65F9" w:rsidRPr="006018C1" w:rsidRDefault="005E65F9" w:rsidP="005E65F9">
      <w:pPr>
        <w:pStyle w:val="Akapitzlist"/>
        <w:widowControl w:val="0"/>
        <w:autoSpaceDE w:val="0"/>
        <w:autoSpaceDN w:val="0"/>
        <w:spacing w:after="0"/>
        <w:ind w:left="142"/>
        <w:contextualSpacing w:val="0"/>
        <w:jc w:val="both"/>
        <w:rPr>
          <w:rFonts w:asciiTheme="minorHAnsi" w:hAnsiTheme="minorHAnsi" w:cstheme="minorHAnsi"/>
        </w:rPr>
      </w:pPr>
    </w:p>
    <w:p w:rsidR="005E65F9" w:rsidRPr="006018C1" w:rsidRDefault="005E65F9" w:rsidP="005E65F9">
      <w:pPr>
        <w:tabs>
          <w:tab w:val="left" w:pos="0"/>
        </w:tabs>
        <w:spacing w:after="0"/>
        <w:jc w:val="both"/>
        <w:rPr>
          <w:rFonts w:cstheme="minorHAnsi"/>
          <w:b/>
          <w:bCs/>
        </w:rPr>
      </w:pPr>
      <w:r w:rsidRPr="006018C1">
        <w:rPr>
          <w:rFonts w:cstheme="minorHAnsi"/>
        </w:rPr>
        <w:t xml:space="preserve">Weryfikacja spełnienia kryterium na </w:t>
      </w:r>
      <w:r w:rsidRPr="006F2B7B">
        <w:rPr>
          <w:rFonts w:cstheme="minorHAnsi"/>
        </w:rPr>
        <w:t xml:space="preserve">podstawie Załącznika nr </w:t>
      </w:r>
      <w:r w:rsidR="00A80785" w:rsidRPr="006F2B7B">
        <w:rPr>
          <w:rFonts w:cstheme="minorHAnsi"/>
        </w:rPr>
        <w:t>5</w:t>
      </w:r>
      <w:r w:rsidR="006F2B7B">
        <w:rPr>
          <w:rFonts w:cstheme="minorHAnsi"/>
        </w:rPr>
        <w:t xml:space="preserve"> </w:t>
      </w:r>
      <w:r w:rsidRPr="006F2B7B">
        <w:rPr>
          <w:rFonts w:cstheme="minorHAnsi"/>
        </w:rPr>
        <w:t>Klauzule</w:t>
      </w:r>
      <w:r w:rsidRPr="006018C1">
        <w:rPr>
          <w:rFonts w:cstheme="minorHAnsi"/>
        </w:rPr>
        <w:t xml:space="preserve"> społeczne</w:t>
      </w:r>
      <w:r w:rsidR="006F2B7B">
        <w:rPr>
          <w:rFonts w:cstheme="minorHAnsi"/>
        </w:rPr>
        <w:t xml:space="preserve"> </w:t>
      </w:r>
      <w:r w:rsidRPr="006018C1">
        <w:rPr>
          <w:rFonts w:cstheme="minorHAnsi"/>
        </w:rPr>
        <w:t>w</w:t>
      </w:r>
      <w:r w:rsidR="006F2B7B">
        <w:rPr>
          <w:rFonts w:cstheme="minorHAnsi"/>
        </w:rPr>
        <w:t xml:space="preserve"> </w:t>
      </w:r>
      <w:r w:rsidRPr="006018C1">
        <w:rPr>
          <w:rFonts w:cstheme="minorHAnsi"/>
        </w:rPr>
        <w:t>przypadku</w:t>
      </w:r>
      <w:r w:rsidR="006F2B7B">
        <w:rPr>
          <w:rFonts w:cstheme="minorHAnsi"/>
        </w:rPr>
        <w:t xml:space="preserve"> </w:t>
      </w:r>
      <w:r w:rsidRPr="006018C1">
        <w:rPr>
          <w:rFonts w:cstheme="minorHAnsi"/>
        </w:rPr>
        <w:t>zaangażowania</w:t>
      </w:r>
      <w:r w:rsidR="006F2B7B">
        <w:rPr>
          <w:rFonts w:cstheme="minorHAnsi"/>
        </w:rPr>
        <w:t xml:space="preserve"> </w:t>
      </w:r>
      <w:r w:rsidRPr="006018C1">
        <w:rPr>
          <w:rFonts w:cstheme="minorHAnsi"/>
        </w:rPr>
        <w:t>osoby</w:t>
      </w:r>
      <w:r w:rsidR="006F2B7B">
        <w:rPr>
          <w:rFonts w:cstheme="minorHAnsi"/>
        </w:rPr>
        <w:t xml:space="preserve"> </w:t>
      </w:r>
      <w:r w:rsidRPr="006018C1">
        <w:rPr>
          <w:rFonts w:cstheme="minorHAnsi"/>
        </w:rPr>
        <w:t>z</w:t>
      </w:r>
      <w:r w:rsidR="006F2B7B">
        <w:rPr>
          <w:rFonts w:cstheme="minorHAnsi"/>
        </w:rPr>
        <w:t xml:space="preserve"> </w:t>
      </w:r>
      <w:r w:rsidRPr="006018C1">
        <w:rPr>
          <w:rFonts w:cstheme="minorHAnsi"/>
        </w:rPr>
        <w:t>niepełnosprawnością</w:t>
      </w:r>
      <w:r w:rsidR="006F2B7B">
        <w:rPr>
          <w:rFonts w:cstheme="minorHAnsi"/>
        </w:rPr>
        <w:t xml:space="preserve"> </w:t>
      </w:r>
      <w:r w:rsidRPr="006018C1">
        <w:rPr>
          <w:rFonts w:cstheme="minorHAnsi"/>
        </w:rPr>
        <w:t>należy</w:t>
      </w:r>
      <w:r w:rsidR="006F2B7B">
        <w:rPr>
          <w:rFonts w:cstheme="minorHAnsi"/>
        </w:rPr>
        <w:t xml:space="preserve"> </w:t>
      </w:r>
      <w:r w:rsidRPr="006018C1">
        <w:rPr>
          <w:rFonts w:cstheme="minorHAnsi"/>
        </w:rPr>
        <w:t>wskazać zakres czynności, jakie będą wykonywane przez tę osobę w ramach realizacji zamówienia.</w:t>
      </w:r>
    </w:p>
    <w:p w:rsidR="005E65F9" w:rsidRPr="006018C1" w:rsidRDefault="005E65F9" w:rsidP="005E65F9">
      <w:pPr>
        <w:tabs>
          <w:tab w:val="left" w:pos="924"/>
          <w:tab w:val="left" w:pos="926"/>
        </w:tabs>
        <w:spacing w:after="0"/>
        <w:ind w:right="113"/>
        <w:rPr>
          <w:rFonts w:cstheme="minorHAnsi"/>
        </w:rPr>
      </w:pPr>
    </w:p>
    <w:p w:rsidR="005E65F9" w:rsidRPr="006018C1" w:rsidRDefault="005E65F9" w:rsidP="005E65F9">
      <w:pPr>
        <w:tabs>
          <w:tab w:val="left" w:pos="924"/>
          <w:tab w:val="left" w:pos="926"/>
        </w:tabs>
        <w:spacing w:after="0"/>
        <w:ind w:right="113"/>
        <w:jc w:val="both"/>
        <w:rPr>
          <w:rFonts w:cstheme="minorHAnsi"/>
          <w:spacing w:val="-2"/>
        </w:rPr>
      </w:pPr>
      <w:r w:rsidRPr="006018C1">
        <w:rPr>
          <w:rFonts w:cstheme="minorHAnsi"/>
        </w:rPr>
        <w:t xml:space="preserve">W przypadku wyboru Wykonawcy, który zadeklarował zaangażowanie osoby z </w:t>
      </w:r>
      <w:r w:rsidRPr="006018C1">
        <w:rPr>
          <w:rFonts w:cstheme="minorHAnsi"/>
          <w:spacing w:val="-2"/>
        </w:rPr>
        <w:t>niepełnosprawnością:</w:t>
      </w:r>
    </w:p>
    <w:p w:rsidR="005E65F9" w:rsidRPr="006018C1" w:rsidRDefault="005E65F9" w:rsidP="005E65F9">
      <w:pPr>
        <w:tabs>
          <w:tab w:val="left" w:pos="924"/>
          <w:tab w:val="left" w:pos="926"/>
        </w:tabs>
        <w:spacing w:after="0"/>
        <w:ind w:right="113"/>
        <w:jc w:val="both"/>
        <w:rPr>
          <w:rFonts w:cstheme="minorHAnsi"/>
        </w:rPr>
      </w:pPr>
      <w:r w:rsidRPr="006018C1">
        <w:rPr>
          <w:rFonts w:cstheme="minorHAnsi"/>
          <w:spacing w:val="-2"/>
        </w:rPr>
        <w:t xml:space="preserve">- </w:t>
      </w:r>
      <w:r w:rsidRPr="006018C1">
        <w:rPr>
          <w:rFonts w:cstheme="minorHAnsi"/>
        </w:rPr>
        <w:t>Wykonawca przed podpisaniem umowy na realizację usługi będzie zobowiązany do przedłożenia kopii dokumentu potwierdzającego niepełnosprawność tej osoby.</w:t>
      </w:r>
    </w:p>
    <w:p w:rsidR="005E65F9" w:rsidRPr="006018C1" w:rsidRDefault="005E65F9" w:rsidP="005E65F9">
      <w:pPr>
        <w:tabs>
          <w:tab w:val="left" w:pos="924"/>
          <w:tab w:val="left" w:pos="926"/>
        </w:tabs>
        <w:spacing w:after="0"/>
        <w:ind w:right="113"/>
        <w:jc w:val="both"/>
        <w:rPr>
          <w:rFonts w:cstheme="minorHAnsi"/>
        </w:rPr>
      </w:pPr>
      <w:r w:rsidRPr="006018C1">
        <w:rPr>
          <w:rFonts w:cstheme="minorHAnsi"/>
        </w:rPr>
        <w:t>- Zamawiający zastrzega sobie możliwość weryfikacji spełnienia kryterium na etapie realizacji zamówienia.</w:t>
      </w:r>
    </w:p>
    <w:p w:rsidR="005E65F9" w:rsidRPr="006018C1" w:rsidRDefault="005E65F9" w:rsidP="005E65F9">
      <w:pPr>
        <w:tabs>
          <w:tab w:val="left" w:pos="924"/>
          <w:tab w:val="left" w:pos="926"/>
        </w:tabs>
        <w:spacing w:after="0"/>
        <w:ind w:right="113"/>
        <w:jc w:val="both"/>
        <w:rPr>
          <w:rFonts w:cstheme="minorHAnsi"/>
        </w:rPr>
      </w:pPr>
      <w:r w:rsidRPr="006018C1">
        <w:rPr>
          <w:rFonts w:cstheme="minorHAnsi"/>
        </w:rPr>
        <w:t>W</w:t>
      </w:r>
      <w:r w:rsidR="006F2B7B">
        <w:rPr>
          <w:rFonts w:cstheme="minorHAnsi"/>
        </w:rPr>
        <w:t xml:space="preserve"> </w:t>
      </w:r>
      <w:r w:rsidRPr="006018C1">
        <w:rPr>
          <w:rFonts w:cstheme="minorHAnsi"/>
        </w:rPr>
        <w:t>przypadku</w:t>
      </w:r>
      <w:r w:rsidR="006F2B7B">
        <w:rPr>
          <w:rFonts w:cstheme="minorHAnsi"/>
        </w:rPr>
        <w:t xml:space="preserve"> </w:t>
      </w:r>
      <w:r w:rsidR="00624880" w:rsidRPr="006018C1">
        <w:rPr>
          <w:rFonts w:cstheme="minorHAnsi"/>
        </w:rPr>
        <w:t>niezaangażowania</w:t>
      </w:r>
      <w:r w:rsidR="006F2B7B">
        <w:rPr>
          <w:rFonts w:cstheme="minorHAnsi"/>
        </w:rPr>
        <w:t xml:space="preserve"> </w:t>
      </w:r>
      <w:r w:rsidRPr="006018C1">
        <w:rPr>
          <w:rFonts w:cstheme="minorHAnsi"/>
        </w:rPr>
        <w:t>przy</w:t>
      </w:r>
      <w:r w:rsidR="006F2B7B">
        <w:rPr>
          <w:rFonts w:cstheme="minorHAnsi"/>
        </w:rPr>
        <w:t xml:space="preserve"> </w:t>
      </w:r>
      <w:r w:rsidRPr="006018C1">
        <w:rPr>
          <w:rFonts w:cstheme="minorHAnsi"/>
        </w:rPr>
        <w:t>realizacji</w:t>
      </w:r>
      <w:r w:rsidR="006F2B7B">
        <w:rPr>
          <w:rFonts w:cstheme="minorHAnsi"/>
        </w:rPr>
        <w:t xml:space="preserve"> </w:t>
      </w:r>
      <w:r w:rsidRPr="006018C1">
        <w:rPr>
          <w:rFonts w:cstheme="minorHAnsi"/>
        </w:rPr>
        <w:t>zamówienia</w:t>
      </w:r>
      <w:r w:rsidR="006F2B7B">
        <w:rPr>
          <w:rFonts w:cstheme="minorHAnsi"/>
        </w:rPr>
        <w:t xml:space="preserve"> </w:t>
      </w:r>
      <w:r w:rsidRPr="006018C1">
        <w:rPr>
          <w:rFonts w:cstheme="minorHAnsi"/>
        </w:rPr>
        <w:t>osoby</w:t>
      </w:r>
      <w:r w:rsidR="006F2B7B">
        <w:rPr>
          <w:rFonts w:cstheme="minorHAnsi"/>
        </w:rPr>
        <w:t xml:space="preserve"> </w:t>
      </w:r>
      <w:r w:rsidRPr="006018C1">
        <w:rPr>
          <w:rFonts w:cstheme="minorHAnsi"/>
        </w:rPr>
        <w:t>z</w:t>
      </w:r>
      <w:r w:rsidR="006F2B7B">
        <w:rPr>
          <w:rFonts w:cstheme="minorHAnsi"/>
        </w:rPr>
        <w:t xml:space="preserve"> </w:t>
      </w:r>
      <w:r w:rsidRPr="006018C1">
        <w:rPr>
          <w:rFonts w:cstheme="minorHAnsi"/>
        </w:rPr>
        <w:t>niepełnosprawnością</w:t>
      </w:r>
      <w:r w:rsidR="006F2B7B">
        <w:rPr>
          <w:rFonts w:cstheme="minorHAnsi"/>
        </w:rPr>
        <w:t xml:space="preserve"> </w:t>
      </w:r>
      <w:r w:rsidRPr="006018C1">
        <w:rPr>
          <w:rFonts w:cstheme="minorHAnsi"/>
        </w:rPr>
        <w:t>pomimo zadeklarowania tego faktu w Ofercie, Wykonawca zapłaci karę umowną w wysokości 15% całkowitej ceny brutto zamówienia.</w:t>
      </w:r>
    </w:p>
    <w:p w:rsidR="005E65F9" w:rsidRPr="006018C1" w:rsidRDefault="005E65F9" w:rsidP="005E65F9">
      <w:pPr>
        <w:widowControl w:val="0"/>
        <w:autoSpaceDE w:val="0"/>
        <w:autoSpaceDN w:val="0"/>
        <w:spacing w:after="0"/>
        <w:jc w:val="both"/>
        <w:rPr>
          <w:rFonts w:cstheme="minorHAnsi"/>
        </w:rPr>
      </w:pPr>
    </w:p>
    <w:p w:rsidR="005E65F9" w:rsidRPr="006018C1" w:rsidRDefault="005E65F9" w:rsidP="00EF492D">
      <w:pPr>
        <w:pStyle w:val="Akapitzlist"/>
        <w:widowControl w:val="0"/>
        <w:autoSpaceDE w:val="0"/>
        <w:autoSpaceDN w:val="0"/>
        <w:spacing w:after="0"/>
        <w:ind w:left="0"/>
        <w:contextualSpacing w:val="0"/>
        <w:jc w:val="both"/>
        <w:rPr>
          <w:rFonts w:asciiTheme="minorHAnsi" w:hAnsiTheme="minorHAnsi" w:cstheme="minorHAnsi"/>
        </w:rPr>
      </w:pPr>
      <w:r w:rsidRPr="006018C1">
        <w:rPr>
          <w:rFonts w:asciiTheme="minorHAnsi" w:hAnsiTheme="minorHAnsi" w:cstheme="minorHAnsi"/>
        </w:rPr>
        <w:t xml:space="preserve">Wykonawca, którego oferta zostanie wybrana jako najkorzystniejsza, będzie zobowiązany do przedłożenia Zamawiającemu (w terminie wyznaczonym przez Zamawiającego) kserokopii (potwierdzonych przez Wykonawcę za zgodność z oryginałem) dokumentów poświadczających fakt zatrudniania osoby z niepełnosprawnością tj.: </w:t>
      </w:r>
    </w:p>
    <w:p w:rsidR="005E65F9" w:rsidRPr="006018C1" w:rsidRDefault="005E65F9" w:rsidP="00EF492D">
      <w:pPr>
        <w:pStyle w:val="Akapitzlist"/>
        <w:widowControl w:val="0"/>
        <w:autoSpaceDE w:val="0"/>
        <w:autoSpaceDN w:val="0"/>
        <w:spacing w:after="0"/>
        <w:ind w:left="0"/>
        <w:contextualSpacing w:val="0"/>
        <w:jc w:val="both"/>
        <w:rPr>
          <w:rFonts w:asciiTheme="minorHAnsi" w:hAnsiTheme="minorHAnsi" w:cstheme="minorHAnsi"/>
        </w:rPr>
      </w:pPr>
      <w:r w:rsidRPr="006018C1">
        <w:rPr>
          <w:rFonts w:asciiTheme="minorHAnsi" w:hAnsiTheme="minorHAnsi" w:cstheme="minorHAnsi"/>
        </w:rPr>
        <w:t xml:space="preserve">− orzeczenia o niepełnosprawności lub zaświadczenia lekarskiego, </w:t>
      </w:r>
    </w:p>
    <w:p w:rsidR="005E65F9" w:rsidRPr="006018C1" w:rsidRDefault="005E65F9" w:rsidP="00EF492D">
      <w:pPr>
        <w:pStyle w:val="Akapitzlist"/>
        <w:widowControl w:val="0"/>
        <w:autoSpaceDE w:val="0"/>
        <w:autoSpaceDN w:val="0"/>
        <w:spacing w:after="0"/>
        <w:ind w:left="0"/>
        <w:contextualSpacing w:val="0"/>
        <w:jc w:val="both"/>
        <w:rPr>
          <w:rFonts w:asciiTheme="minorHAnsi" w:hAnsiTheme="minorHAnsi" w:cstheme="minorHAnsi"/>
        </w:rPr>
      </w:pPr>
      <w:r w:rsidRPr="006018C1">
        <w:rPr>
          <w:rFonts w:asciiTheme="minorHAnsi" w:hAnsiTheme="minorHAnsi" w:cstheme="minorHAnsi"/>
        </w:rPr>
        <w:t>− umowę o pracę wraz</w:t>
      </w:r>
      <w:r w:rsidR="006F2B7B">
        <w:rPr>
          <w:rFonts w:asciiTheme="minorHAnsi" w:hAnsiTheme="minorHAnsi" w:cstheme="minorHAnsi"/>
        </w:rPr>
        <w:t xml:space="preserve"> </w:t>
      </w:r>
      <w:r w:rsidRPr="006018C1">
        <w:rPr>
          <w:rFonts w:asciiTheme="minorHAnsi" w:hAnsiTheme="minorHAnsi" w:cstheme="minorHAnsi"/>
        </w:rPr>
        <w:t>z</w:t>
      </w:r>
      <w:r w:rsidR="006F2B7B">
        <w:rPr>
          <w:rFonts w:asciiTheme="minorHAnsi" w:hAnsiTheme="minorHAnsi" w:cstheme="minorHAnsi"/>
        </w:rPr>
        <w:t xml:space="preserve"> </w:t>
      </w:r>
      <w:r w:rsidRPr="006018C1">
        <w:rPr>
          <w:rFonts w:asciiTheme="minorHAnsi" w:hAnsiTheme="minorHAnsi" w:cstheme="minorHAnsi"/>
        </w:rPr>
        <w:t xml:space="preserve">zakresem obowiązków jakie osoba z niepełnosprawnością będzie pełnić przy realizacji przedmiotu zamówienia oraz </w:t>
      </w:r>
    </w:p>
    <w:p w:rsidR="005E65F9" w:rsidRPr="006018C1" w:rsidRDefault="005E65F9" w:rsidP="00EF492D">
      <w:pPr>
        <w:pStyle w:val="Akapitzlist"/>
        <w:widowControl w:val="0"/>
        <w:autoSpaceDE w:val="0"/>
        <w:autoSpaceDN w:val="0"/>
        <w:spacing w:after="0"/>
        <w:ind w:left="0"/>
        <w:contextualSpacing w:val="0"/>
        <w:jc w:val="both"/>
        <w:rPr>
          <w:rFonts w:asciiTheme="minorHAnsi" w:hAnsiTheme="minorHAnsi" w:cstheme="minorHAnsi"/>
        </w:rPr>
      </w:pPr>
      <w:r w:rsidRPr="006018C1">
        <w:rPr>
          <w:rFonts w:asciiTheme="minorHAnsi" w:hAnsiTheme="minorHAnsi" w:cstheme="minorHAnsi"/>
        </w:rPr>
        <w:t xml:space="preserve">− oświadczenia dotyczącego wyrażenia zgody na przetwarzanie danych osobowych przez daną osobę z niepełnosprawnością. </w:t>
      </w:r>
    </w:p>
    <w:p w:rsidR="005E65F9" w:rsidRPr="006018C1" w:rsidRDefault="005E65F9" w:rsidP="005E65F9">
      <w:pPr>
        <w:pStyle w:val="Akapitzlist"/>
        <w:widowControl w:val="0"/>
        <w:autoSpaceDE w:val="0"/>
        <w:autoSpaceDN w:val="0"/>
        <w:spacing w:after="0"/>
        <w:ind w:left="142"/>
        <w:contextualSpacing w:val="0"/>
        <w:jc w:val="both"/>
        <w:rPr>
          <w:rFonts w:asciiTheme="minorHAnsi" w:hAnsiTheme="minorHAnsi" w:cstheme="minorHAnsi"/>
        </w:rPr>
      </w:pPr>
    </w:p>
    <w:p w:rsidR="005E65F9" w:rsidRPr="006018C1" w:rsidRDefault="005E65F9" w:rsidP="005E65F9">
      <w:pPr>
        <w:pStyle w:val="Akapitzlist"/>
        <w:widowControl w:val="0"/>
        <w:autoSpaceDE w:val="0"/>
        <w:autoSpaceDN w:val="0"/>
        <w:spacing w:after="0"/>
        <w:ind w:left="142"/>
        <w:contextualSpacing w:val="0"/>
        <w:jc w:val="both"/>
        <w:rPr>
          <w:rFonts w:asciiTheme="minorHAnsi" w:hAnsiTheme="minorHAnsi" w:cstheme="minorHAnsi"/>
        </w:rPr>
      </w:pPr>
      <w:r w:rsidRPr="006018C1">
        <w:rPr>
          <w:rFonts w:asciiTheme="minorHAnsi" w:hAnsiTheme="minorHAnsi" w:cstheme="minorHAnsi"/>
        </w:rPr>
        <w:t>W przypadku braku przedłożenia w/w dokumentów w terminie wskazanym przez Zamawiającego, Zamawiający może odstąpić od podpisania umowy z przyczyn zawinionych przeztego Wykonawcę oraz odrzucić ofertę tego Wykonawcy, jak też może dokonać wybory oferty najkorzystniejszej spośród pozostałych ofert złożonych w postępowaniu (nie podlegających odrzuceniu).</w:t>
      </w:r>
    </w:p>
    <w:p w:rsidR="005E65F9" w:rsidRPr="006018C1" w:rsidRDefault="005E65F9" w:rsidP="005E65F9">
      <w:pPr>
        <w:pStyle w:val="Akapitzlist"/>
        <w:widowControl w:val="0"/>
        <w:autoSpaceDE w:val="0"/>
        <w:autoSpaceDN w:val="0"/>
        <w:spacing w:after="0"/>
        <w:ind w:left="142"/>
        <w:contextualSpacing w:val="0"/>
        <w:jc w:val="both"/>
        <w:rPr>
          <w:rFonts w:asciiTheme="minorHAnsi" w:hAnsiTheme="minorHAnsi" w:cstheme="minorHAnsi"/>
        </w:rPr>
      </w:pPr>
    </w:p>
    <w:p w:rsidR="005E65F9" w:rsidRPr="006018C1" w:rsidRDefault="005E65F9" w:rsidP="005E65F9">
      <w:pPr>
        <w:pStyle w:val="Akapitzlist"/>
        <w:widowControl w:val="0"/>
        <w:autoSpaceDE w:val="0"/>
        <w:autoSpaceDN w:val="0"/>
        <w:spacing w:after="0"/>
        <w:ind w:left="142"/>
        <w:contextualSpacing w:val="0"/>
        <w:jc w:val="both"/>
        <w:rPr>
          <w:rFonts w:asciiTheme="minorHAnsi" w:hAnsiTheme="minorHAnsi" w:cstheme="minorHAnsi"/>
          <w:b/>
        </w:rPr>
      </w:pPr>
      <w:r w:rsidRPr="006018C1">
        <w:rPr>
          <w:rFonts w:asciiTheme="minorHAnsi" w:hAnsiTheme="minorHAnsi" w:cstheme="minorHAnsi"/>
          <w:b/>
        </w:rPr>
        <w:t xml:space="preserve">INFORMACJE DODATKOWE: </w:t>
      </w:r>
    </w:p>
    <w:p w:rsidR="005E65F9" w:rsidRPr="006018C1" w:rsidRDefault="005E65F9" w:rsidP="005E65F9">
      <w:pPr>
        <w:pStyle w:val="Akapitzlist"/>
        <w:widowControl w:val="0"/>
        <w:autoSpaceDE w:val="0"/>
        <w:autoSpaceDN w:val="0"/>
        <w:spacing w:after="0"/>
        <w:ind w:left="142"/>
        <w:contextualSpacing w:val="0"/>
        <w:jc w:val="both"/>
        <w:rPr>
          <w:rFonts w:asciiTheme="minorHAnsi" w:hAnsiTheme="minorHAnsi" w:cstheme="minorHAnsi"/>
        </w:rPr>
      </w:pPr>
      <w:r w:rsidRPr="006018C1">
        <w:rPr>
          <w:rFonts w:asciiTheme="minorHAnsi" w:hAnsiTheme="minorHAnsi" w:cstheme="minorHAnsi"/>
        </w:rPr>
        <w:t>− W przypadku rozwiązania stosunku pracy przez osobę niepełnosprawną biorącą udział przy realizacji przedmiotu zamówienia lub przez pracodawcę (Wykonawcę) przed zakończeniem okresu realizacji usługi (określonego w umowie na realizację usługi), Wykonawca zobowiązany jest powiadomić o tym fakcie Zamawiającego (forma pisemna/e-mail) w terminie do 3 dni licząc od dnia, w którym nastąpiło rozwiązanie stosunku pracy, a także do zatrudnienia na to miejsce innej osoby spełniającej warunki oceniane w przedmiotowym kryterium oraz dostarczenia w/w dokument dla tej osoby – w terminie do 14 dni od ustania stosunku pracy z poprzednią osobą,</w:t>
      </w:r>
    </w:p>
    <w:p w:rsidR="005E65F9" w:rsidRPr="006018C1" w:rsidRDefault="005E65F9" w:rsidP="005E65F9">
      <w:pPr>
        <w:pStyle w:val="Akapitzlist"/>
        <w:widowControl w:val="0"/>
        <w:autoSpaceDE w:val="0"/>
        <w:autoSpaceDN w:val="0"/>
        <w:spacing w:after="0"/>
        <w:ind w:left="142"/>
        <w:contextualSpacing w:val="0"/>
        <w:jc w:val="both"/>
        <w:rPr>
          <w:rFonts w:asciiTheme="minorHAnsi" w:hAnsiTheme="minorHAnsi" w:cstheme="minorHAnsi"/>
        </w:rPr>
      </w:pPr>
      <w:r w:rsidRPr="006018C1">
        <w:rPr>
          <w:rFonts w:asciiTheme="minorHAnsi" w:hAnsiTheme="minorHAnsi" w:cstheme="minorHAnsi"/>
        </w:rPr>
        <w:t xml:space="preserve">− Na etapie realizacji umowy Wykonawca będzie zobowiązany do prowadzenia imiennej miesięcznej ewidencji czasu pracy każdej osoby niepełnosprawnej zatrudnionej przy realizacji przedmiotu </w:t>
      </w:r>
      <w:r w:rsidRPr="006018C1">
        <w:rPr>
          <w:rFonts w:asciiTheme="minorHAnsi" w:hAnsiTheme="minorHAnsi" w:cstheme="minorHAnsi"/>
        </w:rPr>
        <w:lastRenderedPageBreak/>
        <w:t xml:space="preserve">zamówienia, dokumentującej świadczenie pracy przy realizacji przedmiotu zamówienia wraz ze wskazaniem liczby godzin przepracowanych każdego dnia miesiąca i wykonywanych przez nią czynnościach na rzecz realizacji przedmiotu zamówienia. Imienna miesięczna ewidencja czasu pracy osoby niepełnosprawnej zatrudnionej przy realizacji przedmiotu zamówienia powinna być podpisana przez osobę niepełnosprawną zatrudnioną przy realizacji przedmiotu zamówienia oraz przez pracodawcę (Wykonawcę) oraz dostarczona Zamawiającemu do 10 dnia następnego miesiąca, </w:t>
      </w:r>
    </w:p>
    <w:p w:rsidR="005E65F9" w:rsidRPr="006018C1" w:rsidRDefault="005E65F9" w:rsidP="005E65F9">
      <w:pPr>
        <w:pStyle w:val="Akapitzlist"/>
        <w:widowControl w:val="0"/>
        <w:autoSpaceDE w:val="0"/>
        <w:autoSpaceDN w:val="0"/>
        <w:spacing w:after="0"/>
        <w:ind w:left="142"/>
        <w:contextualSpacing w:val="0"/>
        <w:jc w:val="both"/>
        <w:rPr>
          <w:rFonts w:asciiTheme="minorHAnsi" w:hAnsiTheme="minorHAnsi" w:cstheme="minorHAnsi"/>
        </w:rPr>
      </w:pPr>
      <w:r w:rsidRPr="006018C1">
        <w:rPr>
          <w:rFonts w:asciiTheme="minorHAnsi" w:hAnsiTheme="minorHAnsi" w:cstheme="minorHAnsi"/>
        </w:rPr>
        <w:t xml:space="preserve">− W przypadku niedopełnienia obowiązku zatrudnienia w sposób nieprzerwany przy realizacji przedmiotu zamówienia, osoby / osób z niepełnosprawnością (zgodnie z deklaracją Wykonawcy w złożonej ofercie), Wykonawca będzie zobowiązany do zapłacenia Zamawiającemu kary umownej w wysokości 4 000,00 zł brutto za każdy miesiąc, w którym Wykonawca nie dopełnił tego wymogu w odniesieniu do jednej osoby. </w:t>
      </w:r>
    </w:p>
    <w:p w:rsidR="005E65F9" w:rsidRPr="006018C1" w:rsidRDefault="005E65F9" w:rsidP="005E65F9">
      <w:pPr>
        <w:pStyle w:val="Akapitzlist"/>
        <w:widowControl w:val="0"/>
        <w:autoSpaceDE w:val="0"/>
        <w:autoSpaceDN w:val="0"/>
        <w:spacing w:after="0"/>
        <w:ind w:left="142"/>
        <w:contextualSpacing w:val="0"/>
        <w:jc w:val="both"/>
        <w:rPr>
          <w:rFonts w:asciiTheme="minorHAnsi" w:hAnsiTheme="minorHAnsi" w:cstheme="minorHAnsi"/>
        </w:rPr>
      </w:pPr>
    </w:p>
    <w:p w:rsidR="004B1139" w:rsidRPr="006018C1" w:rsidRDefault="00F56A4F" w:rsidP="00283F3C">
      <w:pPr>
        <w:spacing w:before="1" w:after="0"/>
        <w:rPr>
          <w:rFonts w:eastAsia="Times New Roman" w:cstheme="minorHAnsi"/>
        </w:rPr>
      </w:pPr>
      <w:r w:rsidRPr="006018C1">
        <w:rPr>
          <w:rFonts w:eastAsia="Times New Roman" w:cstheme="minorHAnsi"/>
          <w:b/>
          <w:bCs/>
          <w:color w:val="000000"/>
        </w:rPr>
        <w:t xml:space="preserve">2. </w:t>
      </w:r>
      <w:r w:rsidR="004B1139" w:rsidRPr="006018C1">
        <w:rPr>
          <w:rFonts w:eastAsia="Times New Roman" w:cstheme="minorHAnsi"/>
          <w:b/>
          <w:bCs/>
          <w:color w:val="000000"/>
        </w:rPr>
        <w:t xml:space="preserve"> Ocena ofert</w:t>
      </w:r>
    </w:p>
    <w:p w:rsidR="004B1139" w:rsidRPr="006018C1" w:rsidRDefault="004B1139" w:rsidP="00283F3C">
      <w:pPr>
        <w:spacing w:after="0"/>
        <w:jc w:val="both"/>
        <w:rPr>
          <w:rFonts w:eastAsia="Times New Roman" w:cstheme="minorHAnsi"/>
        </w:rPr>
      </w:pPr>
      <w:r w:rsidRPr="006018C1">
        <w:rPr>
          <w:rFonts w:eastAsia="Times New Roman" w:cstheme="minorHAnsi"/>
          <w:color w:val="000000"/>
        </w:rPr>
        <w:t>Oceny ofert będzie dokonywała Komisja</w:t>
      </w:r>
      <w:r w:rsidR="00144B1F">
        <w:rPr>
          <w:rFonts w:eastAsia="Times New Roman" w:cstheme="minorHAnsi"/>
          <w:color w:val="000000"/>
        </w:rPr>
        <w:t xml:space="preserve"> </w:t>
      </w:r>
      <w:r w:rsidRPr="006018C1">
        <w:rPr>
          <w:rFonts w:eastAsia="Times New Roman" w:cstheme="minorHAnsi"/>
          <w:color w:val="000000"/>
        </w:rPr>
        <w:t>składająca się z 2 osób</w:t>
      </w:r>
      <w:r w:rsidR="00144B1F">
        <w:rPr>
          <w:rFonts w:eastAsia="Times New Roman" w:cstheme="minorHAnsi"/>
          <w:color w:val="000000"/>
        </w:rPr>
        <w:t xml:space="preserve"> </w:t>
      </w:r>
      <w:r w:rsidRPr="006018C1">
        <w:rPr>
          <w:rFonts w:eastAsia="Times New Roman" w:cstheme="minorHAnsi"/>
          <w:color w:val="000000"/>
        </w:rPr>
        <w:t>powołana przez Zamawiającego. W pierwszej kolejności ocenie będzie podlegało spełnienie warunków formalnych. Zamawiający może żądać udzielenia przez Wykonawców wyjaśnień dotyczących treści złożonych ofert na każdym etapie postępowania, dokonuje poprawek oczywistych omyłek pisarskich, oczywistych omyłek rachunkowych, z uwzględnieniem konsekwencji rachunkowych dokonanych poprawek, innych omyłek polegających na niezgodności oferty z zapytaniem ofertowym, niepowodujących istotnych zmian w treści oferty za zgodą Wykonawcy. Sprostowanie oczywistych omyłek dokonuje Zamawiający w specjalnym formularzu zawiadamiając o tym Wykonawcę, którego oferta została poprawiona. Jeżeli Wykonawca nie zgodzi się na poprawienie omyłek w terminie wskazanym przez Zamawiającego, jego oferta zostanie odrzucona. W dalszej kolejności komisja oceniać będzie spełnienie warunków wymaganych od Wykonawców. Określi, zatem które oferty zostaną odrzucone, czy postępowanie musi być unieważnione.</w:t>
      </w:r>
    </w:p>
    <w:p w:rsidR="004B1139" w:rsidRPr="006018C1" w:rsidRDefault="004B1139" w:rsidP="00283F3C">
      <w:pPr>
        <w:spacing w:after="0"/>
        <w:rPr>
          <w:rFonts w:eastAsia="Times New Roman" w:cstheme="minorHAnsi"/>
        </w:rPr>
      </w:pPr>
    </w:p>
    <w:p w:rsidR="004B1139" w:rsidRPr="006018C1" w:rsidRDefault="004B1139" w:rsidP="00283F3C">
      <w:pPr>
        <w:spacing w:after="0"/>
        <w:jc w:val="both"/>
        <w:rPr>
          <w:rFonts w:eastAsia="Times New Roman" w:cstheme="minorHAnsi"/>
        </w:rPr>
      </w:pPr>
      <w:r w:rsidRPr="006018C1">
        <w:rPr>
          <w:rFonts w:eastAsia="Times New Roman" w:cstheme="minorHAnsi"/>
          <w:color w:val="000000"/>
        </w:rPr>
        <w:t>W odniesieniu do Wykonawców, którzy spełnią warunki udziału w postępowaniu Komisja dokona wyboru najkorzystniejszej oferty zgodnie z kryteriami oceny ofert.</w:t>
      </w:r>
    </w:p>
    <w:p w:rsidR="004B1139" w:rsidRPr="006018C1" w:rsidRDefault="004B1139" w:rsidP="00283F3C">
      <w:pPr>
        <w:spacing w:after="0"/>
        <w:rPr>
          <w:rFonts w:eastAsia="Times New Roman" w:cstheme="minorHAnsi"/>
        </w:rPr>
      </w:pPr>
    </w:p>
    <w:p w:rsidR="004B1139" w:rsidRPr="006018C1" w:rsidRDefault="004B1139" w:rsidP="00283F3C">
      <w:pPr>
        <w:spacing w:after="0"/>
        <w:jc w:val="both"/>
        <w:rPr>
          <w:rFonts w:eastAsia="Times New Roman" w:cstheme="minorHAnsi"/>
        </w:rPr>
      </w:pPr>
      <w:r w:rsidRPr="006018C1">
        <w:rPr>
          <w:rFonts w:eastAsia="Times New Roman" w:cstheme="minorHAnsi"/>
          <w:color w:val="000000"/>
        </w:rPr>
        <w:t>Jeżeli Wykonawca, którego oferta została wybrana, uchyla się od zawarcia umowy w sprawie, zamawiający może wybrać ofertę najkorzystniejszą spośród pozostałych ofert bez przeprowadzania ich ponownego badania i oceny, chyba że zachodzą przesłanki unieważnienia postępowania.</w:t>
      </w:r>
    </w:p>
    <w:p w:rsidR="004B1139" w:rsidRPr="006018C1" w:rsidRDefault="004B1139" w:rsidP="00283F3C">
      <w:pPr>
        <w:spacing w:after="0"/>
        <w:rPr>
          <w:rFonts w:eastAsia="Times New Roman" w:cstheme="minorHAnsi"/>
        </w:rPr>
      </w:pPr>
    </w:p>
    <w:p w:rsidR="004B1139" w:rsidRPr="006018C1" w:rsidRDefault="004B1139" w:rsidP="00283F3C">
      <w:pPr>
        <w:spacing w:after="0"/>
        <w:jc w:val="both"/>
        <w:rPr>
          <w:rFonts w:eastAsia="Times New Roman" w:cstheme="minorHAnsi"/>
        </w:rPr>
      </w:pPr>
      <w:r w:rsidRPr="006018C1">
        <w:rPr>
          <w:rFonts w:eastAsia="Times New Roman" w:cstheme="minorHAnsi"/>
          <w:color w:val="000000"/>
        </w:rPr>
        <w:t>Wykonawca, którego oferta zostanie wybrana zostanie wezwany do podpisania umowy.</w:t>
      </w:r>
    </w:p>
    <w:p w:rsidR="004B1139" w:rsidRPr="006018C1" w:rsidRDefault="004B1139" w:rsidP="00283F3C">
      <w:pPr>
        <w:spacing w:after="0"/>
        <w:rPr>
          <w:rFonts w:eastAsia="Times New Roman" w:cstheme="minorHAnsi"/>
        </w:rPr>
      </w:pPr>
    </w:p>
    <w:p w:rsidR="004B1139" w:rsidRPr="006018C1" w:rsidRDefault="004B1139" w:rsidP="00283F3C">
      <w:pPr>
        <w:spacing w:after="0"/>
        <w:jc w:val="both"/>
        <w:rPr>
          <w:rFonts w:eastAsia="Times New Roman" w:cstheme="minorHAnsi"/>
        </w:rPr>
      </w:pPr>
      <w:r w:rsidRPr="006018C1">
        <w:rPr>
          <w:rFonts w:eastAsia="Times New Roman" w:cstheme="minorHAnsi"/>
          <w:color w:val="000000"/>
          <w:u w:val="single"/>
        </w:rPr>
        <w:t>Łącznie oferta najkorzystniejsza może uzyskać maksymalnie 100 pkt.</w:t>
      </w:r>
    </w:p>
    <w:p w:rsidR="004B1139" w:rsidRPr="006018C1" w:rsidRDefault="004B1139" w:rsidP="00283F3C">
      <w:pPr>
        <w:spacing w:after="0"/>
        <w:rPr>
          <w:rFonts w:eastAsia="Times New Roman" w:cstheme="minorHAnsi"/>
        </w:rPr>
      </w:pPr>
    </w:p>
    <w:p w:rsidR="004B1139" w:rsidRPr="006018C1" w:rsidRDefault="004B1139" w:rsidP="00283F3C">
      <w:pPr>
        <w:spacing w:after="0"/>
        <w:jc w:val="both"/>
        <w:rPr>
          <w:rFonts w:eastAsia="Times New Roman" w:cstheme="minorHAnsi"/>
        </w:rPr>
      </w:pPr>
      <w:r w:rsidRPr="006018C1">
        <w:rPr>
          <w:rFonts w:eastAsia="Times New Roman" w:cstheme="minorHAnsi"/>
          <w:color w:val="000000"/>
        </w:rPr>
        <w:t>Sposób obliczeni</w:t>
      </w:r>
      <w:r w:rsidR="008672CF" w:rsidRPr="006018C1">
        <w:rPr>
          <w:rFonts w:eastAsia="Times New Roman" w:cstheme="minorHAnsi"/>
          <w:color w:val="000000"/>
        </w:rPr>
        <w:t>a ostatecznej oceny ofert: S = A</w:t>
      </w:r>
      <w:r w:rsidRPr="006018C1">
        <w:rPr>
          <w:rFonts w:eastAsia="Times New Roman" w:cstheme="minorHAnsi"/>
          <w:color w:val="000000"/>
        </w:rPr>
        <w:t xml:space="preserve"> + </w:t>
      </w:r>
      <w:r w:rsidR="008672CF" w:rsidRPr="006018C1">
        <w:rPr>
          <w:rFonts w:eastAsia="Times New Roman" w:cstheme="minorHAnsi"/>
          <w:color w:val="000000"/>
        </w:rPr>
        <w:t>B</w:t>
      </w:r>
      <w:r w:rsidRPr="006018C1">
        <w:rPr>
          <w:rFonts w:eastAsia="Times New Roman" w:cstheme="minorHAnsi"/>
          <w:color w:val="000000"/>
        </w:rPr>
        <w:t xml:space="preserve"> + </w:t>
      </w:r>
      <w:r w:rsidR="008672CF" w:rsidRPr="006018C1">
        <w:rPr>
          <w:rFonts w:eastAsia="Times New Roman" w:cstheme="minorHAnsi"/>
          <w:color w:val="000000"/>
        </w:rPr>
        <w:t>C + D</w:t>
      </w:r>
    </w:p>
    <w:p w:rsidR="004B1139" w:rsidRPr="006018C1" w:rsidRDefault="004B1139" w:rsidP="00283F3C">
      <w:pPr>
        <w:spacing w:after="0"/>
        <w:jc w:val="both"/>
        <w:rPr>
          <w:rFonts w:eastAsia="Times New Roman" w:cstheme="minorHAnsi"/>
        </w:rPr>
      </w:pPr>
      <w:r w:rsidRPr="006018C1">
        <w:rPr>
          <w:rFonts w:eastAsia="Times New Roman" w:cstheme="minorHAnsi"/>
          <w:color w:val="000000"/>
        </w:rPr>
        <w:t>S – suma przyznanych punktów ze składowych będących cząstkowymi kryteriami oceny ofert</w:t>
      </w:r>
    </w:p>
    <w:p w:rsidR="004B1139" w:rsidRPr="006018C1" w:rsidRDefault="004B1139" w:rsidP="00283F3C">
      <w:pPr>
        <w:pStyle w:val="Tekstpodstawowy"/>
        <w:spacing w:line="276" w:lineRule="auto"/>
        <w:ind w:left="0"/>
        <w:jc w:val="both"/>
        <w:rPr>
          <w:rFonts w:asciiTheme="minorHAnsi" w:hAnsiTheme="minorHAnsi" w:cstheme="minorHAnsi"/>
        </w:rPr>
      </w:pPr>
    </w:p>
    <w:p w:rsidR="002A7B6D" w:rsidRPr="006018C1" w:rsidRDefault="002A7B6D" w:rsidP="00283F3C">
      <w:pPr>
        <w:widowControl w:val="0"/>
        <w:autoSpaceDE w:val="0"/>
        <w:autoSpaceDN w:val="0"/>
        <w:spacing w:after="0"/>
        <w:ind w:right="122"/>
        <w:jc w:val="both"/>
        <w:rPr>
          <w:rFonts w:cstheme="minorHAnsi"/>
        </w:rPr>
      </w:pPr>
    </w:p>
    <w:p w:rsidR="004B1139" w:rsidRPr="006018C1" w:rsidRDefault="004B1139" w:rsidP="00283F3C">
      <w:pPr>
        <w:spacing w:after="0"/>
        <w:rPr>
          <w:rFonts w:eastAsia="Times New Roman" w:cstheme="minorHAnsi"/>
        </w:rPr>
      </w:pPr>
    </w:p>
    <w:p w:rsidR="004B1139" w:rsidRPr="006018C1" w:rsidRDefault="00AB2948" w:rsidP="00283F3C">
      <w:pPr>
        <w:pStyle w:val="Akapitzlist"/>
        <w:spacing w:after="0"/>
        <w:ind w:left="2520" w:hanging="2520"/>
        <w:textAlignment w:val="baseline"/>
        <w:rPr>
          <w:rFonts w:asciiTheme="minorHAnsi" w:eastAsia="Times New Roman" w:hAnsiTheme="minorHAnsi" w:cstheme="minorHAnsi"/>
          <w:b/>
          <w:bCs/>
        </w:rPr>
      </w:pPr>
      <w:r>
        <w:rPr>
          <w:rFonts w:asciiTheme="minorHAnsi" w:eastAsia="Times New Roman" w:hAnsiTheme="minorHAnsi" w:cstheme="minorHAnsi"/>
          <w:b/>
          <w:bCs/>
        </w:rPr>
        <w:lastRenderedPageBreak/>
        <w:t>VI</w:t>
      </w:r>
      <w:r w:rsidR="00F56A4F" w:rsidRPr="006018C1">
        <w:rPr>
          <w:rFonts w:asciiTheme="minorHAnsi" w:eastAsia="Times New Roman" w:hAnsiTheme="minorHAnsi" w:cstheme="minorHAnsi"/>
          <w:b/>
          <w:bCs/>
        </w:rPr>
        <w:t>I.</w:t>
      </w:r>
      <w:r w:rsidR="004B1139" w:rsidRPr="006018C1">
        <w:rPr>
          <w:rFonts w:asciiTheme="minorHAnsi" w:eastAsia="Times New Roman" w:hAnsiTheme="minorHAnsi" w:cstheme="minorHAnsi"/>
          <w:b/>
          <w:bCs/>
        </w:rPr>
        <w:t>MIEJSCE, TERMIN I TRYB SKŁADANIA I OTWARCIA OFERT:</w:t>
      </w:r>
    </w:p>
    <w:p w:rsidR="00F56A4F" w:rsidRPr="006018C1" w:rsidRDefault="00F56A4F" w:rsidP="00283F3C">
      <w:pPr>
        <w:pStyle w:val="Akapitzlist"/>
        <w:spacing w:after="0"/>
        <w:ind w:left="2520" w:hanging="2520"/>
        <w:textAlignment w:val="baseline"/>
        <w:rPr>
          <w:rFonts w:asciiTheme="minorHAnsi" w:eastAsia="Times New Roman" w:hAnsiTheme="minorHAnsi" w:cstheme="minorHAnsi"/>
          <w:b/>
          <w:bCs/>
        </w:rPr>
      </w:pPr>
    </w:p>
    <w:p w:rsidR="004B1139" w:rsidRPr="006018C1" w:rsidRDefault="004B1139" w:rsidP="00393F13">
      <w:pPr>
        <w:numPr>
          <w:ilvl w:val="1"/>
          <w:numId w:val="12"/>
        </w:numPr>
        <w:spacing w:after="0"/>
        <w:jc w:val="both"/>
        <w:textAlignment w:val="baseline"/>
        <w:rPr>
          <w:rFonts w:eastAsia="Times New Roman" w:cstheme="minorHAnsi"/>
          <w:color w:val="000000"/>
        </w:rPr>
      </w:pPr>
      <w:r w:rsidRPr="006018C1">
        <w:rPr>
          <w:rFonts w:eastAsia="Times New Roman" w:cstheme="minorHAnsi"/>
          <w:b/>
          <w:bCs/>
          <w:color w:val="000000"/>
        </w:rPr>
        <w:t xml:space="preserve">Oferty należy złożyć do dnia </w:t>
      </w:r>
      <w:r w:rsidR="00463F81">
        <w:rPr>
          <w:rFonts w:eastAsia="Times New Roman" w:cstheme="minorHAnsi"/>
          <w:b/>
          <w:bCs/>
          <w:color w:val="000000"/>
        </w:rPr>
        <w:t>11.02.2026</w:t>
      </w:r>
      <w:r w:rsidRPr="006018C1">
        <w:rPr>
          <w:rFonts w:eastAsia="Times New Roman" w:cstheme="minorHAnsi"/>
          <w:b/>
          <w:bCs/>
          <w:color w:val="000000"/>
        </w:rPr>
        <w:t xml:space="preserve"> r. </w:t>
      </w:r>
    </w:p>
    <w:p w:rsidR="004B1139" w:rsidRPr="006018C1" w:rsidRDefault="004B1139" w:rsidP="00393F13">
      <w:pPr>
        <w:numPr>
          <w:ilvl w:val="1"/>
          <w:numId w:val="12"/>
        </w:numPr>
        <w:spacing w:after="0"/>
        <w:jc w:val="both"/>
        <w:textAlignment w:val="baseline"/>
        <w:rPr>
          <w:rFonts w:eastAsia="Times New Roman" w:cstheme="minorHAnsi"/>
          <w:color w:val="000000"/>
        </w:rPr>
      </w:pPr>
      <w:r w:rsidRPr="006018C1">
        <w:rPr>
          <w:rFonts w:eastAsia="Times New Roman" w:cstheme="minorHAnsi"/>
          <w:color w:val="000000"/>
        </w:rPr>
        <w:t>Ofertę (wraz z załącznikami) należy sporządzić w języku polskim,</w:t>
      </w:r>
    </w:p>
    <w:p w:rsidR="004B1139" w:rsidRPr="006018C1" w:rsidRDefault="004B1139" w:rsidP="00393F13">
      <w:pPr>
        <w:numPr>
          <w:ilvl w:val="1"/>
          <w:numId w:val="12"/>
        </w:numPr>
        <w:spacing w:after="0"/>
        <w:jc w:val="both"/>
        <w:textAlignment w:val="baseline"/>
        <w:rPr>
          <w:rFonts w:eastAsia="Times New Roman" w:cstheme="minorHAnsi"/>
          <w:color w:val="000000"/>
        </w:rPr>
      </w:pPr>
      <w:r w:rsidRPr="006018C1">
        <w:rPr>
          <w:rFonts w:eastAsia="Times New Roman" w:cstheme="minorHAnsi"/>
          <w:color w:val="000000"/>
        </w:rPr>
        <w:t>Oferta (wraz z załącznikami) ma być złożona za pomocą Bazy Konkurencyjności (BK2021), zgodnie z Regulaminem Bazy Konkurencyjności Funduszu Europejskich oraz instrukcją,</w:t>
      </w:r>
    </w:p>
    <w:p w:rsidR="004B1139" w:rsidRPr="006018C1" w:rsidRDefault="004B1139" w:rsidP="00393F13">
      <w:pPr>
        <w:numPr>
          <w:ilvl w:val="1"/>
          <w:numId w:val="12"/>
        </w:numPr>
        <w:spacing w:after="0"/>
        <w:jc w:val="both"/>
        <w:textAlignment w:val="baseline"/>
        <w:rPr>
          <w:rFonts w:eastAsia="Times New Roman" w:cstheme="minorHAnsi"/>
          <w:color w:val="000000"/>
        </w:rPr>
      </w:pPr>
      <w:r w:rsidRPr="006018C1">
        <w:rPr>
          <w:rFonts w:eastAsia="Times New Roman" w:cstheme="minorHAnsi"/>
          <w:color w:val="000000"/>
        </w:rPr>
        <w:t>Komunikacja w postępowaniu (</w:t>
      </w:r>
      <w:r w:rsidRPr="006018C1">
        <w:rPr>
          <w:rFonts w:eastAsia="Times New Roman" w:cstheme="minorHAnsi"/>
          <w:color w:val="000000"/>
          <w:shd w:val="clear" w:color="auto" w:fill="FFFFFF"/>
        </w:rPr>
        <w:t>zadawanie pytań przez Wykonawcę i udzielania odpowiedzi przez Zamawiającego, wymiana informacji, przekazywanie dokumentów, oświadczeń) będzie się odbywać za pomocą Bazy Konkurencyjności (BK2021)</w:t>
      </w:r>
    </w:p>
    <w:p w:rsidR="004B1139" w:rsidRPr="006018C1" w:rsidRDefault="004B1139" w:rsidP="00393F13">
      <w:pPr>
        <w:numPr>
          <w:ilvl w:val="1"/>
          <w:numId w:val="12"/>
        </w:numPr>
        <w:spacing w:after="0"/>
        <w:jc w:val="both"/>
        <w:textAlignment w:val="baseline"/>
        <w:rPr>
          <w:rFonts w:eastAsia="Times New Roman" w:cstheme="minorHAnsi"/>
          <w:color w:val="000000"/>
        </w:rPr>
      </w:pPr>
      <w:r w:rsidRPr="006018C1">
        <w:rPr>
          <w:rFonts w:eastAsia="Times New Roman" w:cstheme="minorHAnsi"/>
          <w:color w:val="000000"/>
        </w:rPr>
        <w:t xml:space="preserve">Oferta powinna być podpisana przez osoby upoważnione do reprezentowania Wykonawcy </w:t>
      </w:r>
      <w:r w:rsidRPr="006018C1">
        <w:rPr>
          <w:rFonts w:eastAsia="Times New Roman" w:cstheme="minorHAnsi"/>
          <w:color w:val="000000"/>
        </w:rPr>
        <w:br/>
        <w:t xml:space="preserve">zgodnie z dokumentem rejestrowym lub zgodnie z udzielonym pełnomocnictwem. Upoważnienie </w:t>
      </w:r>
      <w:r w:rsidRPr="006018C1">
        <w:rPr>
          <w:rFonts w:eastAsia="Times New Roman" w:cstheme="minorHAnsi"/>
          <w:color w:val="000000"/>
        </w:rPr>
        <w:br/>
        <w:t>do podpisania oferty musi być dołączone do oferty, jeżeli nie wynika ono z innych dokumentów załączonych do oferty przez wykonawcę, jeżeli osoba podpisująca ofertę działa na podstawie pełnomocnictwa, to pełnomocnictwo to musi w swej treści wskazywać uprawnienie do podpisania oferty,</w:t>
      </w:r>
    </w:p>
    <w:p w:rsidR="004B1139" w:rsidRPr="006018C1" w:rsidRDefault="004B1139" w:rsidP="00393F13">
      <w:pPr>
        <w:numPr>
          <w:ilvl w:val="1"/>
          <w:numId w:val="12"/>
        </w:numPr>
        <w:spacing w:after="0"/>
        <w:jc w:val="both"/>
        <w:textAlignment w:val="baseline"/>
        <w:rPr>
          <w:rFonts w:eastAsia="Times New Roman" w:cstheme="minorHAnsi"/>
          <w:color w:val="000000"/>
        </w:rPr>
      </w:pPr>
      <w:r w:rsidRPr="006018C1">
        <w:rPr>
          <w:rFonts w:eastAsia="Times New Roman" w:cstheme="minorHAnsi"/>
          <w:color w:val="000000"/>
        </w:rPr>
        <w:t>Poprawki naniesione na ofercie muszą być czytelne i opatrzone podpisem osoby uprawnionej do podpisania oferty,</w:t>
      </w:r>
    </w:p>
    <w:p w:rsidR="004B1139" w:rsidRPr="006018C1" w:rsidRDefault="004B1139" w:rsidP="00393F13">
      <w:pPr>
        <w:numPr>
          <w:ilvl w:val="1"/>
          <w:numId w:val="12"/>
        </w:numPr>
        <w:spacing w:after="0"/>
        <w:jc w:val="both"/>
        <w:textAlignment w:val="baseline"/>
        <w:rPr>
          <w:rFonts w:eastAsia="Times New Roman" w:cstheme="minorHAnsi"/>
          <w:color w:val="000000"/>
        </w:rPr>
      </w:pPr>
      <w:r w:rsidRPr="006018C1">
        <w:rPr>
          <w:rFonts w:eastAsia="Times New Roman" w:cstheme="minorHAnsi"/>
          <w:color w:val="000000"/>
        </w:rPr>
        <w:t xml:space="preserve">Oferty, które </w:t>
      </w:r>
      <w:r w:rsidRPr="006018C1">
        <w:rPr>
          <w:rFonts w:eastAsia="Times New Roman" w:cstheme="minorHAnsi"/>
          <w:color w:val="000000"/>
          <w:u w:val="single"/>
        </w:rPr>
        <w:t>wpłyną</w:t>
      </w:r>
      <w:r w:rsidRPr="006018C1">
        <w:rPr>
          <w:rFonts w:eastAsia="Times New Roman" w:cstheme="minorHAnsi"/>
          <w:color w:val="000000"/>
        </w:rPr>
        <w:t xml:space="preserve"> po upływie terminu nie będą podlegały ocenie,</w:t>
      </w:r>
    </w:p>
    <w:p w:rsidR="004B1139" w:rsidRPr="006018C1" w:rsidRDefault="004B1139" w:rsidP="00393F13">
      <w:pPr>
        <w:numPr>
          <w:ilvl w:val="1"/>
          <w:numId w:val="12"/>
        </w:numPr>
        <w:spacing w:after="0"/>
        <w:jc w:val="both"/>
        <w:textAlignment w:val="baseline"/>
        <w:rPr>
          <w:rFonts w:eastAsia="Times New Roman" w:cstheme="minorHAnsi"/>
          <w:color w:val="000000"/>
        </w:rPr>
      </w:pPr>
      <w:r w:rsidRPr="006018C1">
        <w:rPr>
          <w:rFonts w:eastAsia="Times New Roman" w:cstheme="minorHAnsi"/>
          <w:color w:val="000000"/>
        </w:rPr>
        <w:t>Oferta nie podlega zwrotowi,</w:t>
      </w:r>
    </w:p>
    <w:p w:rsidR="004B1139" w:rsidRPr="006018C1" w:rsidRDefault="004B1139" w:rsidP="00393F13">
      <w:pPr>
        <w:numPr>
          <w:ilvl w:val="1"/>
          <w:numId w:val="12"/>
        </w:numPr>
        <w:spacing w:after="0"/>
        <w:jc w:val="both"/>
        <w:textAlignment w:val="baseline"/>
        <w:rPr>
          <w:rFonts w:eastAsia="Times New Roman" w:cstheme="minorHAnsi"/>
          <w:color w:val="000000"/>
        </w:rPr>
      </w:pPr>
      <w:r w:rsidRPr="006018C1">
        <w:rPr>
          <w:rFonts w:eastAsia="Times New Roman" w:cstheme="minorHAnsi"/>
          <w:color w:val="000000"/>
        </w:rPr>
        <w:t>Termin podpisania umowy zostanie przekazany Wykonawcy, który złożył najkorzystniejszą ofertę,</w:t>
      </w:r>
    </w:p>
    <w:p w:rsidR="004B1139" w:rsidRPr="006018C1" w:rsidRDefault="004B1139" w:rsidP="00393F13">
      <w:pPr>
        <w:numPr>
          <w:ilvl w:val="1"/>
          <w:numId w:val="12"/>
        </w:numPr>
        <w:spacing w:after="0"/>
        <w:jc w:val="both"/>
        <w:textAlignment w:val="baseline"/>
        <w:rPr>
          <w:rFonts w:eastAsia="Times New Roman" w:cstheme="minorHAnsi"/>
          <w:color w:val="000000"/>
        </w:rPr>
      </w:pPr>
      <w:r w:rsidRPr="006018C1">
        <w:rPr>
          <w:rFonts w:eastAsia="Times New Roman" w:cstheme="minorHAnsi"/>
          <w:color w:val="000000"/>
        </w:rPr>
        <w:t>Wykonawca może zwrócić się do Zamawiającego o wyjaśnienie treści zapytania ofertowego i treści umowy. Zamawiający udzieli wyjaśnień, jeśli zapytanie wpłynęło do Zamawiającego najpóźniej na 3 dni robocze przed upływem terminu składania ofert. Treść pytań wraz z wyjaśnieniami Zamawiającego publikowana jest w taki sam sposób, w jaki opublikowano zapytanie ofertowe.</w:t>
      </w:r>
    </w:p>
    <w:p w:rsidR="004B1139" w:rsidRPr="006018C1" w:rsidRDefault="004B1139" w:rsidP="00393F13">
      <w:pPr>
        <w:numPr>
          <w:ilvl w:val="1"/>
          <w:numId w:val="12"/>
        </w:numPr>
        <w:spacing w:after="0"/>
        <w:jc w:val="both"/>
        <w:textAlignment w:val="baseline"/>
        <w:rPr>
          <w:rFonts w:eastAsia="Times New Roman" w:cstheme="minorHAnsi"/>
          <w:color w:val="000000"/>
        </w:rPr>
      </w:pPr>
      <w:r w:rsidRPr="006018C1">
        <w:rPr>
          <w:rFonts w:eastAsia="Times New Roman" w:cstheme="minorHAnsi"/>
          <w:color w:val="000000"/>
        </w:rPr>
        <w:t xml:space="preserve">Osobą uprawnioną do kontaktu z Wykonawcami jest </w:t>
      </w:r>
      <w:r w:rsidR="00CE0E17" w:rsidRPr="006018C1">
        <w:rPr>
          <w:rFonts w:eastAsia="Times New Roman" w:cstheme="minorHAnsi"/>
          <w:color w:val="000000"/>
        </w:rPr>
        <w:t>Marcin Rokoszewski</w:t>
      </w:r>
      <w:r w:rsidRPr="006018C1">
        <w:rPr>
          <w:rFonts w:eastAsia="Times New Roman" w:cstheme="minorHAnsi"/>
          <w:color w:val="000000"/>
        </w:rPr>
        <w:t>,</w:t>
      </w:r>
    </w:p>
    <w:p w:rsidR="004B1139" w:rsidRPr="006018C1" w:rsidRDefault="004B1139" w:rsidP="00393F13">
      <w:pPr>
        <w:numPr>
          <w:ilvl w:val="1"/>
          <w:numId w:val="12"/>
        </w:numPr>
        <w:spacing w:after="0"/>
        <w:jc w:val="both"/>
        <w:textAlignment w:val="baseline"/>
        <w:rPr>
          <w:rFonts w:eastAsia="Times New Roman" w:cstheme="minorHAnsi"/>
          <w:color w:val="000000"/>
        </w:rPr>
      </w:pPr>
      <w:r w:rsidRPr="006018C1">
        <w:rPr>
          <w:rFonts w:eastAsia="Times New Roman" w:cstheme="minorHAnsi"/>
          <w:color w:val="000000"/>
        </w:rPr>
        <w:t>Koszty związane z przygotowaniem oferty ponosi Wykonawca,</w:t>
      </w:r>
    </w:p>
    <w:p w:rsidR="004B1139" w:rsidRPr="006018C1" w:rsidRDefault="004B1139" w:rsidP="00393F13">
      <w:pPr>
        <w:numPr>
          <w:ilvl w:val="1"/>
          <w:numId w:val="12"/>
        </w:numPr>
        <w:spacing w:after="0"/>
        <w:jc w:val="both"/>
        <w:textAlignment w:val="baseline"/>
        <w:rPr>
          <w:rFonts w:eastAsia="Times New Roman" w:cstheme="minorHAnsi"/>
          <w:color w:val="000000"/>
        </w:rPr>
      </w:pPr>
      <w:r w:rsidRPr="006018C1">
        <w:rPr>
          <w:rFonts w:eastAsia="Times New Roman" w:cstheme="minorHAnsi"/>
          <w:color w:val="000000"/>
        </w:rPr>
        <w:t>Okres związania ofertą wynosi co najmniej 30 dni. Bieg terminu związania ofertą rozpoczyna się wraz z upływem terminu składania ofert. Zamawiający zastrzega sobie możliwość, w uzasadnionych przypadkach, na co najmniej 3 dni przed upływem terminu związania ofertą, jednorazowego zwrócenia się do Wykonawców o wyrażenie zgody na przedłużenie tego terminu o oznaczony okres, nie dłuższy jednak niż 60 dni,</w:t>
      </w:r>
    </w:p>
    <w:p w:rsidR="004B1139" w:rsidRPr="006018C1" w:rsidRDefault="004B1139" w:rsidP="00393F13">
      <w:pPr>
        <w:numPr>
          <w:ilvl w:val="1"/>
          <w:numId w:val="12"/>
        </w:numPr>
        <w:spacing w:after="0"/>
        <w:jc w:val="both"/>
        <w:textAlignment w:val="baseline"/>
        <w:rPr>
          <w:rFonts w:eastAsia="Times New Roman" w:cstheme="minorHAnsi"/>
          <w:color w:val="000000"/>
        </w:rPr>
      </w:pPr>
      <w:r w:rsidRPr="006018C1">
        <w:rPr>
          <w:rFonts w:eastAsia="Times New Roman" w:cstheme="minorHAnsi"/>
          <w:color w:val="000000"/>
        </w:rPr>
        <w:t>Ofertę należy przygotować zgodnie z formularzem stanowiącym załącznik nr 1 do niniejszego zapytania,</w:t>
      </w:r>
    </w:p>
    <w:p w:rsidR="004B1139" w:rsidRPr="006018C1" w:rsidRDefault="004B1139" w:rsidP="00393F13">
      <w:pPr>
        <w:numPr>
          <w:ilvl w:val="1"/>
          <w:numId w:val="12"/>
        </w:numPr>
        <w:spacing w:after="0"/>
        <w:jc w:val="both"/>
        <w:textAlignment w:val="baseline"/>
        <w:rPr>
          <w:rFonts w:eastAsia="Times New Roman" w:cstheme="minorHAnsi"/>
          <w:color w:val="000000"/>
        </w:rPr>
      </w:pPr>
      <w:r w:rsidRPr="006018C1">
        <w:rPr>
          <w:rFonts w:eastAsia="Times New Roman" w:cstheme="minorHAnsi"/>
          <w:color w:val="000000"/>
        </w:rPr>
        <w:t>W toku dokonania oceny ofert Zamawiający może żądać udzielenia przez Wykonawcę wyjaśnień i uzupełnień treści złożonych przez nich ofert,</w:t>
      </w:r>
    </w:p>
    <w:p w:rsidR="0077338C" w:rsidRPr="006018C1" w:rsidRDefault="004B1139" w:rsidP="00393F13">
      <w:pPr>
        <w:numPr>
          <w:ilvl w:val="1"/>
          <w:numId w:val="12"/>
        </w:numPr>
        <w:spacing w:after="0"/>
        <w:jc w:val="both"/>
        <w:textAlignment w:val="baseline"/>
        <w:rPr>
          <w:rFonts w:eastAsia="Times New Roman" w:cstheme="minorHAnsi"/>
          <w:color w:val="000000"/>
        </w:rPr>
      </w:pPr>
      <w:r w:rsidRPr="006018C1">
        <w:rPr>
          <w:rFonts w:eastAsia="Times New Roman" w:cstheme="minorHAnsi"/>
          <w:color w:val="000000"/>
        </w:rPr>
        <w:t>W przypadku niedostarczenia przez Wykonawców zaświadczeń lub oświadczeń potwierdzających spełnienie warunków udziału w postępowaniu o udzielenie zamówienia, Komisja może wyznaczyć dodatkowy termin na ich uzupełnienie,</w:t>
      </w:r>
    </w:p>
    <w:p w:rsidR="0077338C" w:rsidRPr="006018C1" w:rsidRDefault="0077338C" w:rsidP="00393F13">
      <w:pPr>
        <w:numPr>
          <w:ilvl w:val="1"/>
          <w:numId w:val="12"/>
        </w:numPr>
        <w:spacing w:after="0"/>
        <w:jc w:val="both"/>
        <w:textAlignment w:val="baseline"/>
        <w:rPr>
          <w:rFonts w:eastAsia="Times New Roman" w:cstheme="minorHAnsi"/>
        </w:rPr>
      </w:pPr>
      <w:r w:rsidRPr="006018C1">
        <w:rPr>
          <w:rFonts w:cstheme="minorHAnsi"/>
        </w:rPr>
        <w:lastRenderedPageBreak/>
        <w:t>Zamawiający jest uprawniony do poprawienia w tekście oferty oczywistych omyłek pisarskich, niezwłocznie zawiadamiając o tym danego Wykonawcę. W przypadku rozbieżności, co do kwoty oferty, za cenę oferty Zamawiający przyjmuje kwotę wpisanąsłownie.</w:t>
      </w:r>
    </w:p>
    <w:p w:rsidR="004B1139" w:rsidRPr="006018C1" w:rsidRDefault="004B1139" w:rsidP="00393F13">
      <w:pPr>
        <w:numPr>
          <w:ilvl w:val="1"/>
          <w:numId w:val="12"/>
        </w:numPr>
        <w:spacing w:after="0"/>
        <w:jc w:val="both"/>
        <w:textAlignment w:val="baseline"/>
        <w:rPr>
          <w:rFonts w:eastAsia="Times New Roman" w:cstheme="minorHAnsi"/>
          <w:strike/>
          <w:color w:val="000000"/>
        </w:rPr>
      </w:pPr>
      <w:r w:rsidRPr="006018C1">
        <w:rPr>
          <w:rFonts w:eastAsia="Times New Roman" w:cstheme="minorHAnsi"/>
        </w:rPr>
        <w:t>Jeżeli zaoferowana cena wydaje się rażąco niska tj. różni</w:t>
      </w:r>
      <w:r w:rsidRPr="006018C1">
        <w:rPr>
          <w:rFonts w:eastAsia="Times New Roman" w:cstheme="minorHAnsi"/>
          <w:color w:val="000000"/>
        </w:rPr>
        <w:t xml:space="preserve"> się o więcej niż 30% od średniej arytmetycznej cen wszystkich ważnych ofert niepodlegających odrzuceniu, lub budzi wątpliwości Zamawiającego co do możliwości wykonania przedmiotu zamówienia zgodnie z wymaganiami określonymi w zapytaniu, Zamawiający wezwie do złożenia wyjaśnień. Zamawiający ocenia te wyjaśnienia i może odrzucić ofertę w </w:t>
      </w:r>
      <w:r w:rsidR="00624880" w:rsidRPr="006018C1">
        <w:rPr>
          <w:rFonts w:eastAsia="Times New Roman" w:cstheme="minorHAnsi"/>
          <w:color w:val="000000"/>
        </w:rPr>
        <w:t>przypadku,</w:t>
      </w:r>
      <w:r w:rsidRPr="006018C1">
        <w:rPr>
          <w:rFonts w:eastAsia="Times New Roman" w:cstheme="minorHAnsi"/>
          <w:color w:val="000000"/>
        </w:rPr>
        <w:t xml:space="preserve"> gdy złożone wyjaśnienia nie uzasadniając podanie ceny podanej w ofercie.</w:t>
      </w:r>
    </w:p>
    <w:p w:rsidR="004B1139" w:rsidRPr="006018C1" w:rsidRDefault="004B1139" w:rsidP="00393F13">
      <w:pPr>
        <w:numPr>
          <w:ilvl w:val="1"/>
          <w:numId w:val="12"/>
        </w:numPr>
        <w:spacing w:after="0"/>
        <w:jc w:val="both"/>
        <w:textAlignment w:val="baseline"/>
        <w:rPr>
          <w:rFonts w:eastAsia="Times New Roman" w:cstheme="minorHAnsi"/>
          <w:color w:val="000000"/>
        </w:rPr>
      </w:pPr>
      <w:r w:rsidRPr="006018C1">
        <w:rPr>
          <w:rFonts w:eastAsia="Times New Roman" w:cstheme="minorHAnsi"/>
          <w:color w:val="000000"/>
        </w:rPr>
        <w:t xml:space="preserve">Zamawiający zastrzega sobie prawo do podjęcia negocjacji cenowych z Wykonawcą, który </w:t>
      </w:r>
      <w:r w:rsidR="00624880" w:rsidRPr="006018C1">
        <w:rPr>
          <w:rFonts w:eastAsia="Times New Roman" w:cstheme="minorHAnsi"/>
          <w:color w:val="000000"/>
        </w:rPr>
        <w:t>złożył w</w:t>
      </w:r>
      <w:r w:rsidRPr="006018C1">
        <w:rPr>
          <w:rFonts w:eastAsia="Times New Roman" w:cstheme="minorHAnsi"/>
          <w:color w:val="000000"/>
        </w:rPr>
        <w:t xml:space="preserve"> oparciu o przyjęte kryteria najkorzystniejszą ofertę. Negocjacje cenowe zostaną podjęte w </w:t>
      </w:r>
      <w:r w:rsidR="00624880" w:rsidRPr="006018C1">
        <w:rPr>
          <w:rFonts w:eastAsia="Times New Roman" w:cstheme="minorHAnsi"/>
          <w:color w:val="000000"/>
        </w:rPr>
        <w:t>szczególności w</w:t>
      </w:r>
      <w:r w:rsidRPr="006018C1">
        <w:rPr>
          <w:rFonts w:eastAsia="Times New Roman" w:cstheme="minorHAnsi"/>
          <w:color w:val="000000"/>
        </w:rPr>
        <w:t xml:space="preserve"> przypadku, gdy zaoferowana cena będzie wyższa od założonej przez Zamawiającego. W przypadku nieuzyskania porozumienia w toku prowadzonych negocjacji, zamawiający zastrzega sobie prawo do odstąpienia od udzielenia zamówienia wykonawcy, którego oferta jest najkorzystniejsza i podjęcia negocjacji lub wybrania oferty wykonawcy, którego oferta jest kolejną najkorzystniejszą.</w:t>
      </w:r>
    </w:p>
    <w:p w:rsidR="004B1139" w:rsidRPr="006018C1" w:rsidRDefault="004B1139" w:rsidP="00283F3C">
      <w:pPr>
        <w:spacing w:before="93" w:after="0"/>
        <w:jc w:val="both"/>
        <w:rPr>
          <w:rFonts w:eastAsia="Times New Roman" w:cstheme="minorHAnsi"/>
          <w:color w:val="000000"/>
        </w:rPr>
      </w:pPr>
    </w:p>
    <w:p w:rsidR="004B1139" w:rsidRPr="006018C1" w:rsidRDefault="004B1139" w:rsidP="00283F3C">
      <w:pPr>
        <w:pStyle w:val="NormalnyWeb"/>
        <w:spacing w:before="69" w:beforeAutospacing="0" w:after="0" w:afterAutospacing="0" w:line="276" w:lineRule="auto"/>
        <w:ind w:right="680"/>
        <w:jc w:val="both"/>
        <w:textAlignment w:val="baseline"/>
        <w:rPr>
          <w:rFonts w:asciiTheme="minorHAnsi" w:hAnsiTheme="minorHAnsi" w:cstheme="minorHAnsi"/>
          <w:b/>
          <w:bCs/>
          <w:color w:val="000000"/>
          <w:sz w:val="22"/>
          <w:szCs w:val="22"/>
        </w:rPr>
      </w:pPr>
      <w:r w:rsidRPr="006018C1">
        <w:rPr>
          <w:rFonts w:asciiTheme="minorHAnsi" w:hAnsiTheme="minorHAnsi" w:cstheme="minorHAnsi"/>
          <w:b/>
          <w:bCs/>
          <w:color w:val="000000"/>
          <w:sz w:val="22"/>
          <w:szCs w:val="22"/>
        </w:rPr>
        <w:t>Do oferty należy dołączyć:</w:t>
      </w:r>
    </w:p>
    <w:p w:rsidR="004B1139" w:rsidRPr="006018C1" w:rsidRDefault="004B1139" w:rsidP="00393F13">
      <w:pPr>
        <w:pStyle w:val="NormalnyWeb"/>
        <w:numPr>
          <w:ilvl w:val="0"/>
          <w:numId w:val="13"/>
        </w:numPr>
        <w:spacing w:before="86" w:beforeAutospacing="0" w:after="0" w:afterAutospacing="0" w:line="276" w:lineRule="auto"/>
        <w:jc w:val="both"/>
        <w:textAlignment w:val="baseline"/>
        <w:rPr>
          <w:rFonts w:asciiTheme="minorHAnsi" w:hAnsiTheme="minorHAnsi" w:cstheme="minorHAnsi"/>
          <w:color w:val="000000"/>
          <w:sz w:val="22"/>
          <w:szCs w:val="22"/>
        </w:rPr>
      </w:pPr>
      <w:r w:rsidRPr="006018C1">
        <w:rPr>
          <w:rFonts w:asciiTheme="minorHAnsi" w:hAnsiTheme="minorHAnsi" w:cstheme="minorHAnsi"/>
          <w:color w:val="000000"/>
          <w:sz w:val="22"/>
          <w:szCs w:val="22"/>
        </w:rPr>
        <w:t xml:space="preserve">Oświadczenia potwierdzające spełnienie warunków dotyczących zamówienia określonych punkcie </w:t>
      </w:r>
      <w:r w:rsidR="00F56A4F" w:rsidRPr="006018C1">
        <w:rPr>
          <w:rFonts w:asciiTheme="minorHAnsi" w:hAnsiTheme="minorHAnsi" w:cstheme="minorHAnsi"/>
          <w:color w:val="000000"/>
          <w:sz w:val="22"/>
          <w:szCs w:val="22"/>
        </w:rPr>
        <w:t>V. WARUNKI WYKONAWCY</w:t>
      </w:r>
      <w:r w:rsidRPr="006018C1">
        <w:rPr>
          <w:rFonts w:asciiTheme="minorHAnsi" w:hAnsiTheme="minorHAnsi" w:cstheme="minorHAnsi"/>
          <w:color w:val="000000"/>
          <w:sz w:val="22"/>
          <w:szCs w:val="22"/>
        </w:rPr>
        <w:t>,</w:t>
      </w:r>
    </w:p>
    <w:p w:rsidR="004B1139" w:rsidRPr="006018C1" w:rsidRDefault="004B1139" w:rsidP="00393F13">
      <w:pPr>
        <w:pStyle w:val="NormalnyWeb"/>
        <w:numPr>
          <w:ilvl w:val="0"/>
          <w:numId w:val="13"/>
        </w:numPr>
        <w:spacing w:before="0" w:beforeAutospacing="0" w:after="0" w:afterAutospacing="0" w:line="276" w:lineRule="auto"/>
        <w:jc w:val="both"/>
        <w:textAlignment w:val="baseline"/>
        <w:rPr>
          <w:rFonts w:asciiTheme="minorHAnsi" w:hAnsiTheme="minorHAnsi" w:cstheme="minorHAnsi"/>
          <w:color w:val="000000"/>
          <w:sz w:val="22"/>
          <w:szCs w:val="22"/>
        </w:rPr>
      </w:pPr>
      <w:r w:rsidRPr="006018C1">
        <w:rPr>
          <w:rFonts w:asciiTheme="minorHAnsi" w:hAnsiTheme="minorHAnsi" w:cstheme="minorHAnsi"/>
          <w:color w:val="000000"/>
          <w:sz w:val="22"/>
          <w:szCs w:val="22"/>
        </w:rPr>
        <w:t>Oświadczenie Oferenta o wyrażeniu zgody na przetwarzanie danych osobowych,</w:t>
      </w:r>
    </w:p>
    <w:p w:rsidR="004B1139" w:rsidRPr="006018C1" w:rsidRDefault="004B1139" w:rsidP="00393F13">
      <w:pPr>
        <w:pStyle w:val="NormalnyWeb"/>
        <w:numPr>
          <w:ilvl w:val="0"/>
          <w:numId w:val="13"/>
        </w:numPr>
        <w:spacing w:before="0" w:beforeAutospacing="0" w:after="0" w:afterAutospacing="0" w:line="276" w:lineRule="auto"/>
        <w:jc w:val="both"/>
        <w:textAlignment w:val="baseline"/>
        <w:rPr>
          <w:rFonts w:asciiTheme="minorHAnsi" w:hAnsiTheme="minorHAnsi" w:cstheme="minorHAnsi"/>
          <w:color w:val="000000"/>
          <w:sz w:val="22"/>
          <w:szCs w:val="22"/>
        </w:rPr>
      </w:pPr>
      <w:r w:rsidRPr="006018C1">
        <w:rPr>
          <w:rFonts w:asciiTheme="minorHAnsi" w:hAnsiTheme="minorHAnsi" w:cstheme="minorHAnsi"/>
          <w:color w:val="000000"/>
          <w:sz w:val="22"/>
          <w:szCs w:val="22"/>
        </w:rPr>
        <w:t>Oświadczenie wymagane od wykonawcy w zakresie wypełnienia obowiązków informacyjnych przewidzianych w art. 13 lub art. 14 RODO. W przypadku, gdy wykonawca nie przekazuje    danych osobowych innych niż bezpośrednio jego dotyczących lub zachodzi wyłączenie stosowania obowiązku informacyjnego, stosownie do art. 13 ust. 4 lub art. 14 ust. 5 RODO wykonawca składa przekreślone oświadczenie z adnotacją na dolnej części dokumentu  „nie dotyczy” opatrzone podpisem wykonawcy.</w:t>
      </w:r>
    </w:p>
    <w:p w:rsidR="004B1139" w:rsidRPr="006018C1" w:rsidRDefault="004B1139" w:rsidP="00393F13">
      <w:pPr>
        <w:pStyle w:val="NormalnyWeb"/>
        <w:numPr>
          <w:ilvl w:val="0"/>
          <w:numId w:val="13"/>
        </w:numPr>
        <w:spacing w:before="2" w:beforeAutospacing="0" w:after="0" w:afterAutospacing="0" w:line="276" w:lineRule="auto"/>
        <w:jc w:val="both"/>
        <w:textAlignment w:val="baseline"/>
        <w:rPr>
          <w:rFonts w:asciiTheme="minorHAnsi" w:hAnsiTheme="minorHAnsi" w:cstheme="minorHAnsi"/>
          <w:color w:val="000000"/>
          <w:sz w:val="22"/>
          <w:szCs w:val="22"/>
        </w:rPr>
      </w:pPr>
      <w:r w:rsidRPr="006018C1">
        <w:rPr>
          <w:rFonts w:asciiTheme="minorHAnsi" w:hAnsiTheme="minorHAnsi" w:cstheme="minorHAnsi"/>
          <w:color w:val="000000"/>
          <w:sz w:val="22"/>
          <w:szCs w:val="22"/>
        </w:rPr>
        <w:t>Aktualny dokument potwierdzający umocowanie prawne osoby reprezentującej Wykonawcę (aktualny wydruk z CEiDG lub KRS- nie starszy niż 30 dni). W przypadku pełnomocników – do dokumentacji należy również dołączyć oryginał pełnomocnictwa potwierdzającego umocowanie prawne (dotyczy przedsiębiorców)</w:t>
      </w:r>
    </w:p>
    <w:p w:rsidR="004B1139" w:rsidRPr="006018C1" w:rsidRDefault="004B1139" w:rsidP="00393F13">
      <w:pPr>
        <w:pStyle w:val="NormalnyWeb"/>
        <w:numPr>
          <w:ilvl w:val="0"/>
          <w:numId w:val="13"/>
        </w:numPr>
        <w:spacing w:before="2" w:beforeAutospacing="0" w:after="0" w:afterAutospacing="0" w:line="276" w:lineRule="auto"/>
        <w:jc w:val="both"/>
        <w:textAlignment w:val="baseline"/>
        <w:rPr>
          <w:rFonts w:asciiTheme="minorHAnsi" w:hAnsiTheme="minorHAnsi" w:cstheme="minorHAnsi"/>
          <w:color w:val="000000"/>
          <w:sz w:val="22"/>
          <w:szCs w:val="22"/>
        </w:rPr>
      </w:pPr>
      <w:r w:rsidRPr="006018C1">
        <w:rPr>
          <w:rFonts w:asciiTheme="minorHAnsi" w:hAnsiTheme="minorHAnsi" w:cstheme="minorHAnsi"/>
          <w:color w:val="000000"/>
          <w:sz w:val="22"/>
          <w:szCs w:val="22"/>
        </w:rPr>
        <w:t>Potwierdzenie wniesienia wadium</w:t>
      </w:r>
    </w:p>
    <w:p w:rsidR="004B1139" w:rsidRPr="006018C1" w:rsidRDefault="004B1139" w:rsidP="00393F13">
      <w:pPr>
        <w:pStyle w:val="NormalnyWeb"/>
        <w:numPr>
          <w:ilvl w:val="0"/>
          <w:numId w:val="13"/>
        </w:numPr>
        <w:spacing w:before="2" w:beforeAutospacing="0" w:after="0" w:afterAutospacing="0" w:line="276" w:lineRule="auto"/>
        <w:jc w:val="both"/>
        <w:textAlignment w:val="baseline"/>
        <w:rPr>
          <w:rFonts w:asciiTheme="minorHAnsi" w:hAnsiTheme="minorHAnsi" w:cstheme="minorHAnsi"/>
          <w:color w:val="000000"/>
          <w:sz w:val="22"/>
          <w:szCs w:val="22"/>
        </w:rPr>
      </w:pPr>
      <w:r w:rsidRPr="006018C1">
        <w:rPr>
          <w:rFonts w:asciiTheme="minorHAnsi" w:hAnsiTheme="minorHAnsi" w:cstheme="minorHAnsi"/>
          <w:color w:val="000000"/>
          <w:sz w:val="22"/>
          <w:szCs w:val="22"/>
        </w:rPr>
        <w:t>Dokumenty jednoznacznie poświadczające wykształcenie oraz doświadczenie zawodowe</w:t>
      </w:r>
    </w:p>
    <w:p w:rsidR="004B1139" w:rsidRPr="006018C1" w:rsidRDefault="004B1139" w:rsidP="00393F13">
      <w:pPr>
        <w:pStyle w:val="NormalnyWeb"/>
        <w:numPr>
          <w:ilvl w:val="0"/>
          <w:numId w:val="13"/>
        </w:numPr>
        <w:spacing w:before="2" w:beforeAutospacing="0" w:after="0" w:afterAutospacing="0" w:line="276" w:lineRule="auto"/>
        <w:jc w:val="both"/>
        <w:textAlignment w:val="baseline"/>
        <w:rPr>
          <w:rFonts w:asciiTheme="minorHAnsi" w:hAnsiTheme="minorHAnsi" w:cstheme="minorHAnsi"/>
          <w:color w:val="000000"/>
          <w:sz w:val="22"/>
          <w:szCs w:val="22"/>
        </w:rPr>
      </w:pPr>
      <w:r w:rsidRPr="006018C1">
        <w:rPr>
          <w:rFonts w:asciiTheme="minorHAnsi" w:hAnsiTheme="minorHAnsi" w:cstheme="minorHAnsi"/>
          <w:color w:val="000000"/>
          <w:sz w:val="22"/>
          <w:szCs w:val="22"/>
        </w:rPr>
        <w:t>Zaświadczenie potwierdzające wpis do Rejestru Instytucji.</w:t>
      </w:r>
    </w:p>
    <w:p w:rsidR="00F56A4F" w:rsidRPr="006018C1" w:rsidRDefault="00F56A4F" w:rsidP="00393F13">
      <w:pPr>
        <w:pStyle w:val="NormalnyWeb"/>
        <w:numPr>
          <w:ilvl w:val="0"/>
          <w:numId w:val="13"/>
        </w:numPr>
        <w:spacing w:before="2" w:beforeAutospacing="0" w:after="0" w:afterAutospacing="0" w:line="276" w:lineRule="auto"/>
        <w:jc w:val="both"/>
        <w:textAlignment w:val="baseline"/>
        <w:rPr>
          <w:rFonts w:asciiTheme="minorHAnsi" w:hAnsiTheme="minorHAnsi" w:cstheme="minorHAnsi"/>
          <w:color w:val="000000"/>
          <w:sz w:val="22"/>
          <w:szCs w:val="22"/>
        </w:rPr>
      </w:pPr>
      <w:r w:rsidRPr="006018C1">
        <w:rPr>
          <w:rFonts w:asciiTheme="minorHAnsi" w:hAnsiTheme="minorHAnsi" w:cstheme="minorHAnsi"/>
          <w:color w:val="000000"/>
          <w:sz w:val="22"/>
          <w:szCs w:val="22"/>
        </w:rPr>
        <w:t>Zaświadczenie z ZUS i Urzędu Skarbowego o niezaleganiu z opłatami.</w:t>
      </w:r>
    </w:p>
    <w:p w:rsidR="00F56A4F" w:rsidRPr="00AB2948" w:rsidRDefault="00F56A4F" w:rsidP="00283F3C">
      <w:pPr>
        <w:pStyle w:val="NormalnyWeb"/>
        <w:spacing w:before="2" w:beforeAutospacing="0" w:after="0" w:afterAutospacing="0" w:line="276" w:lineRule="auto"/>
        <w:jc w:val="both"/>
        <w:textAlignment w:val="baseline"/>
        <w:rPr>
          <w:rFonts w:asciiTheme="minorHAnsi" w:hAnsiTheme="minorHAnsi" w:cstheme="minorHAnsi"/>
          <w:sz w:val="22"/>
          <w:szCs w:val="22"/>
        </w:rPr>
      </w:pPr>
    </w:p>
    <w:p w:rsidR="00283F3C" w:rsidRPr="00AB2948" w:rsidRDefault="00283F3C" w:rsidP="00AB2948">
      <w:pPr>
        <w:pStyle w:val="Akapitzlist"/>
        <w:widowControl w:val="0"/>
        <w:numPr>
          <w:ilvl w:val="0"/>
          <w:numId w:val="2"/>
        </w:numPr>
        <w:autoSpaceDE w:val="0"/>
        <w:autoSpaceDN w:val="0"/>
        <w:spacing w:after="0"/>
        <w:jc w:val="both"/>
        <w:rPr>
          <w:rFonts w:cstheme="minorHAnsi"/>
          <w:b/>
        </w:rPr>
      </w:pPr>
      <w:r w:rsidRPr="00AB2948">
        <w:rPr>
          <w:rFonts w:cstheme="minorHAnsi"/>
          <w:b/>
        </w:rPr>
        <w:t>OPIS WARUNKÓW ZAWARCIA UMOWY:</w:t>
      </w:r>
    </w:p>
    <w:p w:rsidR="00283F3C" w:rsidRPr="006018C1" w:rsidRDefault="00283F3C" w:rsidP="00AE2B22">
      <w:pPr>
        <w:pStyle w:val="Akapitzlist"/>
        <w:numPr>
          <w:ilvl w:val="1"/>
          <w:numId w:val="2"/>
        </w:numPr>
        <w:rPr>
          <w:rFonts w:asciiTheme="minorHAnsi" w:eastAsiaTheme="minorEastAsia" w:hAnsiTheme="minorHAnsi" w:cstheme="minorHAnsi"/>
          <w:b/>
          <w:bCs/>
          <w:lang w:eastAsia="pl-PL"/>
        </w:rPr>
      </w:pPr>
      <w:r w:rsidRPr="006018C1">
        <w:rPr>
          <w:rFonts w:asciiTheme="minorHAnsi" w:hAnsiTheme="minorHAnsi" w:cstheme="minorHAnsi"/>
        </w:rPr>
        <w:t xml:space="preserve">Zamawiający informuje, a Wykonawca, który składa ofertę akceptuje zawarte w umowie zapisy: </w:t>
      </w:r>
    </w:p>
    <w:p w:rsidR="00283F3C" w:rsidRPr="006018C1" w:rsidRDefault="00283F3C" w:rsidP="00393F13">
      <w:pPr>
        <w:pStyle w:val="Akapitzlist"/>
        <w:numPr>
          <w:ilvl w:val="2"/>
          <w:numId w:val="2"/>
        </w:numPr>
        <w:ind w:left="709" w:hanging="425"/>
        <w:jc w:val="both"/>
        <w:rPr>
          <w:rFonts w:asciiTheme="minorHAnsi" w:eastAsiaTheme="minorEastAsia" w:hAnsiTheme="minorHAnsi" w:cstheme="minorHAnsi"/>
          <w:b/>
          <w:bCs/>
          <w:lang w:eastAsia="pl-PL"/>
        </w:rPr>
      </w:pPr>
      <w:r w:rsidRPr="006018C1">
        <w:rPr>
          <w:rFonts w:asciiTheme="minorHAnsi" w:hAnsiTheme="minorHAnsi" w:cstheme="minorHAnsi"/>
        </w:rPr>
        <w:t>Przewidujące karę umowną w wysokości 15 % wynagrodzenia, za odstąpienie od umowy przez Zamawiającego lub Wykonawcę z przyczyn leżących po stronieWykonawcy.</w:t>
      </w:r>
    </w:p>
    <w:p w:rsidR="00283F3C" w:rsidRPr="006018C1" w:rsidRDefault="00283F3C" w:rsidP="00393F13">
      <w:pPr>
        <w:pStyle w:val="Akapitzlist"/>
        <w:numPr>
          <w:ilvl w:val="2"/>
          <w:numId w:val="2"/>
        </w:numPr>
        <w:ind w:left="709" w:hanging="425"/>
        <w:jc w:val="both"/>
        <w:rPr>
          <w:rFonts w:asciiTheme="minorHAnsi" w:eastAsiaTheme="minorEastAsia" w:hAnsiTheme="minorHAnsi" w:cstheme="minorHAnsi"/>
          <w:b/>
          <w:bCs/>
          <w:lang w:eastAsia="pl-PL"/>
        </w:rPr>
      </w:pPr>
      <w:r w:rsidRPr="006018C1">
        <w:rPr>
          <w:rFonts w:asciiTheme="minorHAnsi" w:hAnsiTheme="minorHAnsi" w:cstheme="minorHAnsi"/>
        </w:rPr>
        <w:lastRenderedPageBreak/>
        <w:t xml:space="preserve">Przewidujące karę umową w wysokości 15 % </w:t>
      </w:r>
      <w:r w:rsidRPr="006018C1">
        <w:rPr>
          <w:rFonts w:asciiTheme="minorHAnsi" w:hAnsiTheme="minorHAnsi" w:cstheme="minorHAnsi"/>
          <w:bCs/>
        </w:rPr>
        <w:t>wynagrodzenia, za każdorazowe opóźnienie rozpoczęcia szkolenia w stosunku do terminu określonego przez Wykonawcę w złożonej ofercie.</w:t>
      </w:r>
    </w:p>
    <w:p w:rsidR="00283F3C" w:rsidRPr="006018C1" w:rsidRDefault="00283F3C" w:rsidP="00393F13">
      <w:pPr>
        <w:pStyle w:val="Akapitzlist"/>
        <w:numPr>
          <w:ilvl w:val="2"/>
          <w:numId w:val="2"/>
        </w:numPr>
        <w:ind w:left="709" w:hanging="425"/>
        <w:jc w:val="both"/>
        <w:rPr>
          <w:rFonts w:asciiTheme="minorHAnsi" w:eastAsiaTheme="minorEastAsia" w:hAnsiTheme="minorHAnsi" w:cstheme="minorHAnsi"/>
          <w:b/>
          <w:bCs/>
          <w:lang w:eastAsia="pl-PL"/>
        </w:rPr>
      </w:pPr>
      <w:r w:rsidRPr="006018C1">
        <w:rPr>
          <w:rFonts w:asciiTheme="minorHAnsi" w:hAnsiTheme="minorHAnsi" w:cstheme="minorHAnsi"/>
        </w:rPr>
        <w:t xml:space="preserve">Przewidujące karę umowną w wysokości do 10% łącznego wynagrodzenia Wykonawcy – </w:t>
      </w:r>
      <w:r w:rsidRPr="006018C1">
        <w:rPr>
          <w:rFonts w:asciiTheme="minorHAnsi" w:hAnsiTheme="minorHAnsi" w:cstheme="minorHAnsi"/>
        </w:rPr>
        <w:br/>
        <w:t>za każdy przypadek:</w:t>
      </w:r>
    </w:p>
    <w:p w:rsidR="00283F3C" w:rsidRPr="006018C1" w:rsidRDefault="00283F3C" w:rsidP="00283F3C">
      <w:pPr>
        <w:ind w:left="708"/>
        <w:jc w:val="both"/>
        <w:rPr>
          <w:rFonts w:cstheme="minorHAnsi"/>
        </w:rPr>
      </w:pPr>
      <w:r w:rsidRPr="006018C1">
        <w:rPr>
          <w:rFonts w:cstheme="minorHAnsi"/>
          <w:b/>
        </w:rPr>
        <w:t>1.3.1</w:t>
      </w:r>
      <w:r w:rsidRPr="006018C1">
        <w:rPr>
          <w:rFonts w:cstheme="minorHAnsi"/>
        </w:rPr>
        <w:t>. Nieprzestrzegania przez Wykonawcę zapisów Wytycznych w zakresie kwalifikowalności wydatków na lata 2021-2027,</w:t>
      </w:r>
    </w:p>
    <w:p w:rsidR="00283F3C" w:rsidRPr="006018C1" w:rsidRDefault="00283F3C" w:rsidP="00283F3C">
      <w:pPr>
        <w:ind w:left="708"/>
        <w:jc w:val="both"/>
        <w:rPr>
          <w:rFonts w:cstheme="minorHAnsi"/>
        </w:rPr>
      </w:pPr>
      <w:r w:rsidRPr="006018C1">
        <w:rPr>
          <w:rFonts w:cstheme="minorHAnsi"/>
          <w:b/>
        </w:rPr>
        <w:t>1.3.2.</w:t>
      </w:r>
      <w:r w:rsidRPr="006018C1">
        <w:rPr>
          <w:rFonts w:cstheme="minorHAnsi"/>
        </w:rPr>
        <w:t>Niewykonywania przez Wykonawcę zlecenia w sposób zgodny z postanowieniami umowy oraz bez zachowania należytejstaranności,</w:t>
      </w:r>
    </w:p>
    <w:p w:rsidR="00283F3C" w:rsidRPr="006018C1" w:rsidRDefault="00283F3C" w:rsidP="00283F3C">
      <w:pPr>
        <w:ind w:left="708"/>
        <w:jc w:val="both"/>
        <w:rPr>
          <w:rFonts w:cstheme="minorHAnsi"/>
        </w:rPr>
      </w:pPr>
      <w:r w:rsidRPr="006018C1">
        <w:rPr>
          <w:rFonts w:cstheme="minorHAnsi"/>
          <w:b/>
        </w:rPr>
        <w:t>1.3.3.</w:t>
      </w:r>
      <w:r w:rsidRPr="006018C1">
        <w:rPr>
          <w:rFonts w:cstheme="minorHAnsi"/>
        </w:rPr>
        <w:t xml:space="preserve"> Nieprzestrzegania harmonogramu realizacji szkolenia,</w:t>
      </w:r>
    </w:p>
    <w:p w:rsidR="00283F3C" w:rsidRPr="006018C1" w:rsidRDefault="00283F3C" w:rsidP="00283F3C">
      <w:pPr>
        <w:ind w:left="708"/>
        <w:jc w:val="both"/>
        <w:rPr>
          <w:rFonts w:cstheme="minorHAnsi"/>
        </w:rPr>
      </w:pPr>
      <w:r w:rsidRPr="006018C1">
        <w:rPr>
          <w:rFonts w:cstheme="minorHAnsi"/>
          <w:b/>
        </w:rPr>
        <w:t>1.3.4.</w:t>
      </w:r>
      <w:r w:rsidRPr="006018C1">
        <w:rPr>
          <w:rFonts w:cstheme="minorHAnsi"/>
        </w:rPr>
        <w:t>Nieuwzględniania dodatkowych wymagań Zamawiającego zgłaszanych podczas zajęć dotyczących programu, zawartości merytorycznej i sposobu ichprowadzenia,</w:t>
      </w:r>
    </w:p>
    <w:p w:rsidR="00283F3C" w:rsidRPr="006018C1" w:rsidRDefault="00283F3C" w:rsidP="00283F3C">
      <w:pPr>
        <w:ind w:left="708"/>
        <w:jc w:val="both"/>
        <w:rPr>
          <w:rFonts w:cstheme="minorHAnsi"/>
        </w:rPr>
      </w:pPr>
      <w:r w:rsidRPr="006018C1">
        <w:rPr>
          <w:rFonts w:cstheme="minorHAnsi"/>
          <w:b/>
        </w:rPr>
        <w:t>1.3.5.</w:t>
      </w:r>
      <w:r w:rsidRPr="006018C1">
        <w:rPr>
          <w:rFonts w:cstheme="minorHAnsi"/>
        </w:rPr>
        <w:t>Niewykonania lub nienależytego wykonaniaumowy,</w:t>
      </w:r>
    </w:p>
    <w:p w:rsidR="00283F3C" w:rsidRPr="006018C1" w:rsidRDefault="00283F3C" w:rsidP="00283F3C">
      <w:pPr>
        <w:ind w:left="708"/>
        <w:jc w:val="both"/>
        <w:rPr>
          <w:rFonts w:cstheme="minorHAnsi"/>
        </w:rPr>
      </w:pPr>
      <w:r w:rsidRPr="006018C1">
        <w:rPr>
          <w:rFonts w:cstheme="minorHAnsi"/>
          <w:b/>
        </w:rPr>
        <w:t>1.3.6.</w:t>
      </w:r>
      <w:r w:rsidRPr="006018C1">
        <w:rPr>
          <w:rFonts w:cstheme="minorHAnsi"/>
        </w:rPr>
        <w:t>Uznania bądź kwestionowania przez Instytucję Zarządzającą/Instytucję Pośredniczącą poszczególnych wydatków związanych z realizacją Projektu, w tym zadań, bądź ich części za niekwalifikowane z uwagi na uchybienia Wykonawcy w trakcie realizacji przedmiotuumowy.</w:t>
      </w:r>
    </w:p>
    <w:p w:rsidR="00283F3C" w:rsidRPr="006018C1" w:rsidRDefault="00283F3C" w:rsidP="00393F13">
      <w:pPr>
        <w:pStyle w:val="Akapitzlist"/>
        <w:widowControl w:val="0"/>
        <w:numPr>
          <w:ilvl w:val="2"/>
          <w:numId w:val="2"/>
        </w:numPr>
        <w:autoSpaceDE w:val="0"/>
        <w:autoSpaceDN w:val="0"/>
        <w:spacing w:after="0"/>
        <w:ind w:left="709" w:right="122" w:hanging="425"/>
        <w:jc w:val="both"/>
        <w:rPr>
          <w:rFonts w:asciiTheme="minorHAnsi" w:hAnsiTheme="minorHAnsi" w:cstheme="minorHAnsi"/>
        </w:rPr>
      </w:pPr>
      <w:r w:rsidRPr="006018C1">
        <w:rPr>
          <w:rFonts w:asciiTheme="minorHAnsi" w:hAnsiTheme="minorHAnsi" w:cstheme="minorHAnsi"/>
        </w:rPr>
        <w:t>Rozszerzające odpowiedzialność Wykonawcy na okoliczności, za które na mocy ustawy odpowiedzialności nie ponosi (art. 473 § 1k.c.).</w:t>
      </w:r>
    </w:p>
    <w:p w:rsidR="00283F3C" w:rsidRPr="006018C1" w:rsidRDefault="00283F3C" w:rsidP="00393F13">
      <w:pPr>
        <w:pStyle w:val="Akapitzlist"/>
        <w:widowControl w:val="0"/>
        <w:numPr>
          <w:ilvl w:val="2"/>
          <w:numId w:val="2"/>
        </w:numPr>
        <w:autoSpaceDE w:val="0"/>
        <w:autoSpaceDN w:val="0"/>
        <w:spacing w:after="0"/>
        <w:ind w:left="709" w:right="122" w:hanging="425"/>
        <w:jc w:val="both"/>
        <w:rPr>
          <w:rFonts w:asciiTheme="minorHAnsi" w:hAnsiTheme="minorHAnsi" w:cstheme="minorHAnsi"/>
        </w:rPr>
      </w:pPr>
      <w:r w:rsidRPr="006018C1">
        <w:rPr>
          <w:rFonts w:asciiTheme="minorHAnsi" w:hAnsiTheme="minorHAnsi" w:cstheme="minorHAnsi"/>
        </w:rPr>
        <w:t xml:space="preserve">Zastrzegające Zamawiającemu możliwość potrącania naliczonych kar umownych </w:t>
      </w:r>
      <w:r w:rsidRPr="006018C1">
        <w:rPr>
          <w:rFonts w:asciiTheme="minorHAnsi" w:hAnsiTheme="minorHAnsi" w:cstheme="minorHAnsi"/>
        </w:rPr>
        <w:br/>
        <w:t>z wynagrodzeniaWykonawcy.</w:t>
      </w:r>
    </w:p>
    <w:p w:rsidR="00283F3C" w:rsidRPr="006018C1" w:rsidRDefault="00283F3C" w:rsidP="00393F13">
      <w:pPr>
        <w:pStyle w:val="Akapitzlist"/>
        <w:widowControl w:val="0"/>
        <w:numPr>
          <w:ilvl w:val="2"/>
          <w:numId w:val="2"/>
        </w:numPr>
        <w:autoSpaceDE w:val="0"/>
        <w:autoSpaceDN w:val="0"/>
        <w:spacing w:after="0"/>
        <w:ind w:left="709" w:right="122" w:hanging="425"/>
        <w:jc w:val="both"/>
        <w:rPr>
          <w:rFonts w:asciiTheme="minorHAnsi" w:hAnsiTheme="minorHAnsi" w:cstheme="minorHAnsi"/>
        </w:rPr>
      </w:pPr>
      <w:r w:rsidRPr="006018C1">
        <w:rPr>
          <w:rFonts w:asciiTheme="minorHAnsi" w:hAnsiTheme="minorHAnsi" w:cstheme="minorHAnsi"/>
        </w:rPr>
        <w:t>Zastrzegające Zamawiającemu możliwość dochodzenia od Wykonawcy odszkodowania przenoszącego wysokość kar umownych, na zasadach</w:t>
      </w:r>
      <w:r w:rsidR="004D3220">
        <w:rPr>
          <w:rFonts w:asciiTheme="minorHAnsi" w:hAnsiTheme="minorHAnsi" w:cstheme="minorHAnsi"/>
        </w:rPr>
        <w:t xml:space="preserve"> </w:t>
      </w:r>
      <w:r w:rsidRPr="006018C1">
        <w:rPr>
          <w:rFonts w:asciiTheme="minorHAnsi" w:hAnsiTheme="minorHAnsi" w:cstheme="minorHAnsi"/>
        </w:rPr>
        <w:t>ogólnych (art. 484 § 1 k.c.), w tym także w przypadku w wysokości odpowiadającej kwocie środków uznanych przez Instytucję Zarządzającą za niekwalifikowalne, na skutek uchybień</w:t>
      </w:r>
      <w:r w:rsidR="004D3220">
        <w:rPr>
          <w:rFonts w:asciiTheme="minorHAnsi" w:hAnsiTheme="minorHAnsi" w:cstheme="minorHAnsi"/>
        </w:rPr>
        <w:t xml:space="preserve"> </w:t>
      </w:r>
      <w:r w:rsidRPr="006018C1">
        <w:rPr>
          <w:rFonts w:asciiTheme="minorHAnsi" w:hAnsiTheme="minorHAnsi" w:cstheme="minorHAnsi"/>
        </w:rPr>
        <w:t>Wykonawcy w realizacji zamówienia wskazanych w punkcie 1 powyżej.</w:t>
      </w:r>
    </w:p>
    <w:p w:rsidR="00283F3C" w:rsidRPr="006018C1" w:rsidRDefault="00283F3C" w:rsidP="00393F13">
      <w:pPr>
        <w:pStyle w:val="Akapitzlist"/>
        <w:widowControl w:val="0"/>
        <w:numPr>
          <w:ilvl w:val="2"/>
          <w:numId w:val="2"/>
        </w:numPr>
        <w:autoSpaceDE w:val="0"/>
        <w:autoSpaceDN w:val="0"/>
        <w:spacing w:after="0"/>
        <w:ind w:left="709" w:right="122" w:hanging="425"/>
        <w:jc w:val="both"/>
        <w:rPr>
          <w:rFonts w:asciiTheme="minorHAnsi" w:hAnsiTheme="minorHAnsi" w:cstheme="minorHAnsi"/>
        </w:rPr>
      </w:pPr>
      <w:r w:rsidRPr="006018C1">
        <w:rPr>
          <w:rFonts w:asciiTheme="minorHAnsi" w:hAnsiTheme="minorHAnsi" w:cstheme="minorHAnsi"/>
        </w:rPr>
        <w:t>Zastrzegające przeniesienie pełni autorskich praw majątkowych do wszelkich materiałów wytworzonych i wykorzystanych podczas realizacji umowy. Wykonawcy nie będzie przysługiwać dodatkowe wynagrodzenie z tegotytułu.</w:t>
      </w:r>
    </w:p>
    <w:p w:rsidR="00283F3C" w:rsidRPr="006018C1" w:rsidRDefault="00283F3C" w:rsidP="00393F13">
      <w:pPr>
        <w:pStyle w:val="Akapitzlist"/>
        <w:widowControl w:val="0"/>
        <w:numPr>
          <w:ilvl w:val="1"/>
          <w:numId w:val="2"/>
        </w:numPr>
        <w:autoSpaceDE w:val="0"/>
        <w:autoSpaceDN w:val="0"/>
        <w:spacing w:after="0"/>
        <w:ind w:left="284" w:right="122" w:hanging="426"/>
        <w:jc w:val="both"/>
        <w:rPr>
          <w:rFonts w:asciiTheme="minorHAnsi" w:hAnsiTheme="minorHAnsi" w:cstheme="minorHAnsi"/>
        </w:rPr>
      </w:pPr>
      <w:r w:rsidRPr="006018C1">
        <w:rPr>
          <w:rFonts w:asciiTheme="minorHAnsi" w:hAnsiTheme="minorHAnsi" w:cstheme="minorHAnsi"/>
        </w:rPr>
        <w:t>Zamawiający informuje, iż w umowie o realizację zamówienia znajdą się zapisy przewidujące możliwość dokonywania istotnych zmian postanowień umowy wzakresie:</w:t>
      </w:r>
    </w:p>
    <w:p w:rsidR="00283F3C" w:rsidRPr="006018C1" w:rsidRDefault="00283F3C" w:rsidP="00393F13">
      <w:pPr>
        <w:pStyle w:val="Akapitzlist"/>
        <w:widowControl w:val="0"/>
        <w:numPr>
          <w:ilvl w:val="0"/>
          <w:numId w:val="4"/>
        </w:numPr>
        <w:autoSpaceDE w:val="0"/>
        <w:autoSpaceDN w:val="0"/>
        <w:spacing w:after="0"/>
        <w:ind w:right="122"/>
        <w:jc w:val="both"/>
        <w:rPr>
          <w:rFonts w:asciiTheme="minorHAnsi" w:hAnsiTheme="minorHAnsi" w:cstheme="minorHAnsi"/>
        </w:rPr>
      </w:pPr>
      <w:r w:rsidRPr="006018C1">
        <w:rPr>
          <w:rFonts w:asciiTheme="minorHAnsi" w:hAnsiTheme="minorHAnsi" w:cstheme="minorHAnsi"/>
        </w:rPr>
        <w:t>Terminu realizacjiumowy;</w:t>
      </w:r>
    </w:p>
    <w:p w:rsidR="00283F3C" w:rsidRPr="006018C1" w:rsidRDefault="00283F3C" w:rsidP="00393F13">
      <w:pPr>
        <w:pStyle w:val="Akapitzlist"/>
        <w:widowControl w:val="0"/>
        <w:numPr>
          <w:ilvl w:val="0"/>
          <w:numId w:val="4"/>
        </w:numPr>
        <w:tabs>
          <w:tab w:val="left" w:pos="332"/>
        </w:tabs>
        <w:autoSpaceDE w:val="0"/>
        <w:autoSpaceDN w:val="0"/>
        <w:spacing w:after="0"/>
        <w:contextualSpacing w:val="0"/>
        <w:jc w:val="both"/>
        <w:rPr>
          <w:rFonts w:asciiTheme="minorHAnsi" w:hAnsiTheme="minorHAnsi" w:cstheme="minorHAnsi"/>
        </w:rPr>
      </w:pPr>
      <w:r w:rsidRPr="006018C1">
        <w:rPr>
          <w:rFonts w:asciiTheme="minorHAnsi" w:hAnsiTheme="minorHAnsi" w:cstheme="minorHAnsi"/>
        </w:rPr>
        <w:t>Harmonogramu realizacji</w:t>
      </w:r>
      <w:r w:rsidR="004D3220">
        <w:rPr>
          <w:rFonts w:asciiTheme="minorHAnsi" w:hAnsiTheme="minorHAnsi" w:cstheme="minorHAnsi"/>
        </w:rPr>
        <w:t xml:space="preserve"> </w:t>
      </w:r>
      <w:r w:rsidRPr="006018C1">
        <w:rPr>
          <w:rFonts w:asciiTheme="minorHAnsi" w:hAnsiTheme="minorHAnsi" w:cstheme="minorHAnsi"/>
        </w:rPr>
        <w:t>umowy;</w:t>
      </w:r>
    </w:p>
    <w:p w:rsidR="00283F3C" w:rsidRPr="006018C1" w:rsidRDefault="00283F3C" w:rsidP="00393F13">
      <w:pPr>
        <w:pStyle w:val="Akapitzlist"/>
        <w:widowControl w:val="0"/>
        <w:numPr>
          <w:ilvl w:val="0"/>
          <w:numId w:val="4"/>
        </w:numPr>
        <w:tabs>
          <w:tab w:val="left" w:pos="308"/>
        </w:tabs>
        <w:autoSpaceDE w:val="0"/>
        <w:autoSpaceDN w:val="0"/>
        <w:spacing w:after="0"/>
        <w:contextualSpacing w:val="0"/>
        <w:jc w:val="both"/>
        <w:rPr>
          <w:rFonts w:asciiTheme="minorHAnsi" w:hAnsiTheme="minorHAnsi" w:cstheme="minorHAnsi"/>
        </w:rPr>
      </w:pPr>
      <w:r w:rsidRPr="006018C1">
        <w:rPr>
          <w:rFonts w:asciiTheme="minorHAnsi" w:hAnsiTheme="minorHAnsi" w:cstheme="minorHAnsi"/>
        </w:rPr>
        <w:t>Ostatecznej liczby uczestników Projektu w ramachumowy;</w:t>
      </w:r>
    </w:p>
    <w:p w:rsidR="00283F3C" w:rsidRPr="006018C1" w:rsidRDefault="00283F3C" w:rsidP="00393F13">
      <w:pPr>
        <w:pStyle w:val="Akapitzlist"/>
        <w:widowControl w:val="0"/>
        <w:numPr>
          <w:ilvl w:val="0"/>
          <w:numId w:val="4"/>
        </w:numPr>
        <w:autoSpaceDE w:val="0"/>
        <w:autoSpaceDN w:val="0"/>
        <w:spacing w:after="0"/>
        <w:ind w:right="122"/>
        <w:jc w:val="both"/>
        <w:rPr>
          <w:rFonts w:asciiTheme="minorHAnsi" w:hAnsiTheme="minorHAnsi" w:cstheme="minorHAnsi"/>
        </w:rPr>
      </w:pPr>
      <w:r w:rsidRPr="006018C1">
        <w:rPr>
          <w:rFonts w:asciiTheme="minorHAnsi" w:hAnsiTheme="minorHAnsi" w:cstheme="minorHAnsi"/>
        </w:rPr>
        <w:t xml:space="preserve">Zasad płatności (Zamawiający informuje, że termin płatności wynagrodzenia Wykonawcy uzależniony jest od terminu wpłynięcia na konto Zamawiającego środków przeznaczonych na pokrycie wydatków związanych realizacją zadania na etapie, w którym uczestniczył w nim </w:t>
      </w:r>
      <w:r w:rsidRPr="006018C1">
        <w:rPr>
          <w:rFonts w:asciiTheme="minorHAnsi" w:hAnsiTheme="minorHAnsi" w:cstheme="minorHAnsi"/>
        </w:rPr>
        <w:lastRenderedPageBreak/>
        <w:t>Wykonawca i może ulegaćopóźnieniom).</w:t>
      </w:r>
    </w:p>
    <w:p w:rsidR="00283F3C" w:rsidRPr="006018C1" w:rsidRDefault="00283F3C" w:rsidP="00393F13">
      <w:pPr>
        <w:pStyle w:val="Akapitzlist"/>
        <w:widowControl w:val="0"/>
        <w:numPr>
          <w:ilvl w:val="1"/>
          <w:numId w:val="2"/>
        </w:numPr>
        <w:autoSpaceDE w:val="0"/>
        <w:autoSpaceDN w:val="0"/>
        <w:spacing w:after="0"/>
        <w:ind w:left="360" w:right="122"/>
        <w:jc w:val="both"/>
        <w:rPr>
          <w:rFonts w:asciiTheme="minorHAnsi" w:hAnsiTheme="minorHAnsi" w:cstheme="minorHAnsi"/>
        </w:rPr>
      </w:pPr>
      <w:r w:rsidRPr="006018C1">
        <w:rPr>
          <w:rFonts w:asciiTheme="minorHAnsi" w:hAnsiTheme="minorHAnsi" w:cstheme="minorHAnsi"/>
        </w:rPr>
        <w:t>Zmiany te będą realizowane na podstawie aneksu do zawartej z Wykonawcą umowy.</w:t>
      </w:r>
    </w:p>
    <w:p w:rsidR="00283F3C" w:rsidRPr="006018C1" w:rsidRDefault="00283F3C" w:rsidP="00393F13">
      <w:pPr>
        <w:pStyle w:val="Akapitzlist"/>
        <w:widowControl w:val="0"/>
        <w:numPr>
          <w:ilvl w:val="1"/>
          <w:numId w:val="2"/>
        </w:numPr>
        <w:autoSpaceDE w:val="0"/>
        <w:autoSpaceDN w:val="0"/>
        <w:spacing w:after="0"/>
        <w:ind w:left="360" w:right="122"/>
        <w:jc w:val="both"/>
        <w:rPr>
          <w:rFonts w:asciiTheme="minorHAnsi" w:hAnsiTheme="minorHAnsi" w:cstheme="minorHAnsi"/>
        </w:rPr>
      </w:pPr>
      <w:r w:rsidRPr="006018C1">
        <w:rPr>
          <w:rFonts w:asciiTheme="minorHAnsi" w:hAnsiTheme="minorHAnsi" w:cstheme="minorHAnsi"/>
        </w:rPr>
        <w:t xml:space="preserve">Zastrzegające możliwość niezwłocznego odstąpienia od umowy przez </w:t>
      </w:r>
      <w:r w:rsidRPr="006018C1">
        <w:rPr>
          <w:rFonts w:asciiTheme="minorHAnsi" w:eastAsia="Arial Unicode MS" w:hAnsiTheme="minorHAnsi" w:cstheme="minorHAnsi"/>
        </w:rPr>
        <w:t>Zamawiającego</w:t>
      </w:r>
      <w:r w:rsidRPr="006018C1">
        <w:rPr>
          <w:rFonts w:asciiTheme="minorHAnsi" w:hAnsiTheme="minorHAnsi" w:cstheme="minorHAnsi"/>
        </w:rPr>
        <w:t xml:space="preserve"> w przypadku naruszenia przez Wykonawcę warunków podpisanej umowy, w tym m.in. - stwierdzenia przez </w:t>
      </w:r>
      <w:r w:rsidRPr="006018C1">
        <w:rPr>
          <w:rFonts w:asciiTheme="minorHAnsi" w:eastAsia="Arial Unicode MS" w:hAnsiTheme="minorHAnsi" w:cstheme="minorHAnsi"/>
        </w:rPr>
        <w:t>Zamawiającego</w:t>
      </w:r>
      <w:r w:rsidRPr="006018C1">
        <w:rPr>
          <w:rFonts w:asciiTheme="minorHAnsi" w:hAnsiTheme="minorHAnsi" w:cstheme="minorHAnsi"/>
        </w:rPr>
        <w:t xml:space="preserve"> jakiegokolwiek uchybienia, zmiany, opóźnienia, skracania zajęć i realizacji przedmiotu umowy niezgodnie z przedstawianym przez </w:t>
      </w:r>
      <w:r w:rsidRPr="006018C1">
        <w:rPr>
          <w:rFonts w:asciiTheme="minorHAnsi" w:eastAsia="Arial Unicode MS" w:hAnsiTheme="minorHAnsi" w:cstheme="minorHAnsi"/>
        </w:rPr>
        <w:t>Zamawiającego</w:t>
      </w:r>
      <w:r w:rsidR="004D3220">
        <w:rPr>
          <w:rFonts w:asciiTheme="minorHAnsi" w:eastAsia="Arial Unicode MS" w:hAnsiTheme="minorHAnsi" w:cstheme="minorHAnsi"/>
        </w:rPr>
        <w:t xml:space="preserve"> </w:t>
      </w:r>
      <w:r w:rsidRPr="006018C1">
        <w:rPr>
          <w:rFonts w:asciiTheme="minorHAnsi" w:hAnsiTheme="minorHAnsi" w:cstheme="minorHAnsi"/>
        </w:rPr>
        <w:t xml:space="preserve">harmonogramem oraz nieuwzględniania dodatkowych wymagań </w:t>
      </w:r>
      <w:r w:rsidRPr="006018C1">
        <w:rPr>
          <w:rFonts w:asciiTheme="minorHAnsi" w:eastAsia="Arial Unicode MS" w:hAnsiTheme="minorHAnsi" w:cstheme="minorHAnsi"/>
        </w:rPr>
        <w:t>Zamawiającego</w:t>
      </w:r>
      <w:r w:rsidRPr="006018C1">
        <w:rPr>
          <w:rFonts w:asciiTheme="minorHAnsi" w:hAnsiTheme="minorHAnsi" w:cstheme="minorHAnsi"/>
        </w:rPr>
        <w:t xml:space="preserve"> zgłaszanych podczas zajęć dotyczących programu, zawartości merytorycznej i sposobu ich prowadzenia, - uznania bądź kwestionowania przez Instytucję Zarządzającą/ Instytucję Pośredniczącą poszczególnych wydatków związanych z realizacją Projektu, w tym zadań, bądź ich części za niekwalifikowane z uwagi na uchybienia Wykonawcy w trakcie realizacji przedmiotu umowy,</w:t>
      </w:r>
    </w:p>
    <w:p w:rsidR="00283F3C" w:rsidRPr="006018C1" w:rsidRDefault="00283F3C" w:rsidP="00283F3C">
      <w:pPr>
        <w:pStyle w:val="NormalnyWeb"/>
        <w:spacing w:before="0" w:beforeAutospacing="0" w:after="0" w:afterAutospacing="0" w:line="276" w:lineRule="auto"/>
        <w:jc w:val="both"/>
        <w:rPr>
          <w:rFonts w:asciiTheme="minorHAnsi" w:hAnsiTheme="minorHAnsi" w:cstheme="minorHAnsi"/>
          <w:color w:val="4F81BD" w:themeColor="accent1"/>
          <w:sz w:val="22"/>
          <w:szCs w:val="22"/>
        </w:rPr>
      </w:pPr>
    </w:p>
    <w:p w:rsidR="00AE2B22" w:rsidRPr="00B87BFA" w:rsidRDefault="00AE2B22" w:rsidP="00AB2948">
      <w:pPr>
        <w:pStyle w:val="Akapitzlist"/>
        <w:widowControl w:val="0"/>
        <w:numPr>
          <w:ilvl w:val="2"/>
          <w:numId w:val="2"/>
        </w:numPr>
        <w:spacing w:after="0" w:line="240" w:lineRule="auto"/>
        <w:contextualSpacing w:val="0"/>
        <w:jc w:val="both"/>
        <w:rPr>
          <w:rFonts w:asciiTheme="minorHAnsi" w:hAnsiTheme="minorHAnsi" w:cstheme="minorHAnsi"/>
        </w:rPr>
      </w:pPr>
      <w:r w:rsidRPr="00B87BFA">
        <w:rPr>
          <w:rFonts w:asciiTheme="minorHAnsi" w:hAnsiTheme="minorHAnsi" w:cstheme="minorHAnsi"/>
        </w:rPr>
        <w:t>ZAMÓWIENIA POLEGAJĄCE NA POWTÓRZENIU PODOBNYCH USŁUG</w:t>
      </w:r>
    </w:p>
    <w:p w:rsidR="00AE2B22" w:rsidRPr="006018C1" w:rsidRDefault="00AE2B22" w:rsidP="00AE2B22">
      <w:pPr>
        <w:pStyle w:val="Default"/>
        <w:spacing w:line="276" w:lineRule="auto"/>
        <w:ind w:left="284"/>
        <w:jc w:val="both"/>
        <w:rPr>
          <w:rFonts w:asciiTheme="minorHAnsi" w:hAnsiTheme="minorHAnsi" w:cstheme="minorHAnsi"/>
          <w:color w:val="auto"/>
          <w:sz w:val="22"/>
          <w:szCs w:val="22"/>
        </w:rPr>
      </w:pPr>
    </w:p>
    <w:p w:rsidR="00AE2B22" w:rsidRPr="006018C1" w:rsidRDefault="00AE2B22" w:rsidP="00AE2B22">
      <w:pPr>
        <w:pStyle w:val="Default"/>
        <w:spacing w:line="276" w:lineRule="auto"/>
        <w:ind w:left="284"/>
        <w:jc w:val="both"/>
        <w:rPr>
          <w:rFonts w:asciiTheme="minorHAnsi" w:hAnsiTheme="minorHAnsi" w:cstheme="minorHAnsi"/>
          <w:color w:val="auto"/>
          <w:sz w:val="22"/>
          <w:szCs w:val="22"/>
        </w:rPr>
      </w:pPr>
      <w:r w:rsidRPr="006018C1">
        <w:rPr>
          <w:rFonts w:asciiTheme="minorHAnsi" w:hAnsiTheme="minorHAnsi" w:cstheme="minorHAnsi"/>
          <w:color w:val="auto"/>
          <w:sz w:val="22"/>
          <w:szCs w:val="22"/>
        </w:rPr>
        <w:t xml:space="preserve">Zamawiający przewiduje możliwość </w:t>
      </w:r>
      <w:r w:rsidRPr="006018C1">
        <w:rPr>
          <w:rFonts w:asciiTheme="minorHAnsi" w:hAnsiTheme="minorHAnsi" w:cstheme="minorHAnsi"/>
          <w:sz w:val="22"/>
          <w:szCs w:val="22"/>
        </w:rPr>
        <w:t>powtórzenia usług podobnych</w:t>
      </w:r>
      <w:r w:rsidRPr="006018C1">
        <w:rPr>
          <w:rStyle w:val="Odwoanieprzypisudolnego"/>
          <w:rFonts w:asciiTheme="minorHAnsi" w:hAnsiTheme="minorHAnsi" w:cstheme="minorHAnsi"/>
          <w:sz w:val="22"/>
          <w:szCs w:val="22"/>
        </w:rPr>
        <w:footnoteReference w:id="5"/>
      </w:r>
      <w:r w:rsidRPr="006018C1">
        <w:rPr>
          <w:rFonts w:asciiTheme="minorHAnsi" w:hAnsiTheme="minorHAnsi" w:cstheme="minorHAnsi"/>
          <w:sz w:val="22"/>
          <w:szCs w:val="22"/>
        </w:rPr>
        <w:t xml:space="preserve"> do opisanych w niniejszym postępowaniu</w:t>
      </w:r>
      <w:r w:rsidRPr="006018C1">
        <w:rPr>
          <w:rFonts w:asciiTheme="minorHAnsi" w:hAnsiTheme="minorHAnsi" w:cstheme="minorHAnsi"/>
          <w:color w:val="auto"/>
          <w:sz w:val="22"/>
          <w:szCs w:val="22"/>
        </w:rPr>
        <w:t xml:space="preserve">, jakie opisano w części III niniejszego zapytania „Opis przedmiotu zamówienia”(bez stosowania zasady konkurencyjności), przy zachowaniu poniższych warunków: </w:t>
      </w:r>
    </w:p>
    <w:p w:rsidR="00AE2B22" w:rsidRPr="006018C1" w:rsidRDefault="00AE2B22" w:rsidP="00AE2B22">
      <w:pPr>
        <w:pStyle w:val="Default"/>
        <w:numPr>
          <w:ilvl w:val="0"/>
          <w:numId w:val="22"/>
        </w:numPr>
        <w:spacing w:line="276" w:lineRule="auto"/>
        <w:ind w:left="709" w:hanging="426"/>
        <w:jc w:val="both"/>
        <w:rPr>
          <w:rFonts w:asciiTheme="minorHAnsi" w:hAnsiTheme="minorHAnsi" w:cstheme="minorHAnsi"/>
          <w:color w:val="auto"/>
          <w:sz w:val="22"/>
          <w:szCs w:val="22"/>
        </w:rPr>
      </w:pPr>
      <w:r w:rsidRPr="006018C1">
        <w:rPr>
          <w:rFonts w:asciiTheme="minorHAnsi" w:hAnsiTheme="minorHAnsi" w:cstheme="minorHAnsi"/>
          <w:color w:val="auto"/>
          <w:sz w:val="22"/>
          <w:szCs w:val="22"/>
        </w:rPr>
        <w:t xml:space="preserve">Zamówienie zostanie udzielone tylko jeżeli Wykonawca realizuje zamówienie podstawowe </w:t>
      </w:r>
      <w:r w:rsidRPr="006018C1">
        <w:rPr>
          <w:rFonts w:asciiTheme="minorHAnsi" w:hAnsiTheme="minorHAnsi" w:cstheme="minorHAnsi"/>
          <w:color w:val="auto"/>
          <w:sz w:val="22"/>
          <w:szCs w:val="22"/>
        </w:rPr>
        <w:br/>
        <w:t xml:space="preserve">z należytą starannością i zgodnie z postanowieniami umowy; </w:t>
      </w:r>
    </w:p>
    <w:p w:rsidR="00AE2B22" w:rsidRPr="006018C1" w:rsidRDefault="00AE2B22" w:rsidP="00AE2B22">
      <w:pPr>
        <w:pStyle w:val="Default"/>
        <w:numPr>
          <w:ilvl w:val="0"/>
          <w:numId w:val="22"/>
        </w:numPr>
        <w:spacing w:line="276" w:lineRule="auto"/>
        <w:ind w:left="709" w:hanging="426"/>
        <w:jc w:val="both"/>
        <w:rPr>
          <w:rFonts w:asciiTheme="minorHAnsi" w:hAnsiTheme="minorHAnsi" w:cstheme="minorHAnsi"/>
          <w:color w:val="auto"/>
          <w:sz w:val="22"/>
          <w:szCs w:val="22"/>
        </w:rPr>
      </w:pPr>
      <w:r w:rsidRPr="006018C1">
        <w:rPr>
          <w:rFonts w:asciiTheme="minorHAnsi" w:hAnsiTheme="minorHAnsi" w:cstheme="minorHAnsi"/>
          <w:color w:val="auto"/>
          <w:sz w:val="22"/>
          <w:szCs w:val="22"/>
        </w:rPr>
        <w:t xml:space="preserve">Wykonawca będzie musiał wykazać spełnienie warunków udziału w postępowaniu, o których </w:t>
      </w:r>
      <w:r w:rsidRPr="00B87BFA">
        <w:rPr>
          <w:rFonts w:asciiTheme="minorHAnsi" w:hAnsiTheme="minorHAnsi" w:cstheme="minorHAnsi"/>
          <w:color w:val="auto"/>
          <w:sz w:val="22"/>
          <w:szCs w:val="22"/>
        </w:rPr>
        <w:t>mowa w części IV</w:t>
      </w:r>
      <w:r w:rsidR="00B87BFA" w:rsidRPr="00B87BFA">
        <w:rPr>
          <w:rFonts w:asciiTheme="minorHAnsi" w:hAnsiTheme="minorHAnsi" w:cstheme="minorHAnsi"/>
          <w:color w:val="auto"/>
          <w:sz w:val="22"/>
          <w:szCs w:val="22"/>
        </w:rPr>
        <w:t xml:space="preserve"> </w:t>
      </w:r>
      <w:r w:rsidRPr="00B87BFA">
        <w:rPr>
          <w:rFonts w:asciiTheme="minorHAnsi" w:hAnsiTheme="minorHAnsi" w:cstheme="minorHAnsi"/>
          <w:color w:val="auto"/>
          <w:sz w:val="22"/>
          <w:szCs w:val="22"/>
        </w:rPr>
        <w:t>punkt 1</w:t>
      </w:r>
      <w:r w:rsidR="00B87BFA" w:rsidRPr="00B87BFA">
        <w:rPr>
          <w:rFonts w:asciiTheme="minorHAnsi" w:hAnsiTheme="minorHAnsi" w:cstheme="minorHAnsi"/>
          <w:color w:val="auto"/>
          <w:sz w:val="22"/>
          <w:szCs w:val="22"/>
        </w:rPr>
        <w:t xml:space="preserve"> – 5</w:t>
      </w:r>
      <w:r w:rsidRPr="00B87BFA">
        <w:rPr>
          <w:rFonts w:asciiTheme="minorHAnsi" w:hAnsiTheme="minorHAnsi" w:cstheme="minorHAnsi"/>
          <w:color w:val="auto"/>
          <w:sz w:val="22"/>
          <w:szCs w:val="22"/>
        </w:rPr>
        <w:t xml:space="preserve"> niniejszego</w:t>
      </w:r>
      <w:r w:rsidRPr="006018C1">
        <w:rPr>
          <w:rFonts w:asciiTheme="minorHAnsi" w:hAnsiTheme="minorHAnsi" w:cstheme="minorHAnsi"/>
          <w:color w:val="auto"/>
          <w:sz w:val="22"/>
          <w:szCs w:val="22"/>
        </w:rPr>
        <w:t xml:space="preserve"> zapytania ofertowego; </w:t>
      </w:r>
    </w:p>
    <w:p w:rsidR="00AE2B22" w:rsidRPr="00B87BFA" w:rsidRDefault="00AE2B22" w:rsidP="00AE2B22">
      <w:pPr>
        <w:pStyle w:val="Default"/>
        <w:numPr>
          <w:ilvl w:val="0"/>
          <w:numId w:val="22"/>
        </w:numPr>
        <w:spacing w:line="276" w:lineRule="auto"/>
        <w:ind w:left="709" w:hanging="426"/>
        <w:jc w:val="both"/>
        <w:rPr>
          <w:rFonts w:asciiTheme="minorHAnsi" w:hAnsiTheme="minorHAnsi" w:cstheme="minorHAnsi"/>
          <w:color w:val="auto"/>
          <w:sz w:val="22"/>
          <w:szCs w:val="22"/>
        </w:rPr>
      </w:pPr>
      <w:r w:rsidRPr="006018C1">
        <w:rPr>
          <w:rFonts w:asciiTheme="minorHAnsi" w:hAnsiTheme="minorHAnsi" w:cstheme="minorHAnsi"/>
          <w:color w:val="auto"/>
          <w:sz w:val="22"/>
          <w:szCs w:val="22"/>
        </w:rPr>
        <w:t xml:space="preserve">Wykonawca będzie musiał wykazać brak podstaw do wykluczenia, o których mowa w części </w:t>
      </w:r>
      <w:r w:rsidRPr="006018C1">
        <w:rPr>
          <w:rFonts w:asciiTheme="minorHAnsi" w:hAnsiTheme="minorHAnsi" w:cstheme="minorHAnsi"/>
          <w:color w:val="auto"/>
          <w:sz w:val="22"/>
          <w:szCs w:val="22"/>
        </w:rPr>
        <w:br/>
      </w:r>
      <w:r w:rsidRPr="00B87BFA">
        <w:rPr>
          <w:rFonts w:asciiTheme="minorHAnsi" w:hAnsiTheme="minorHAnsi" w:cstheme="minorHAnsi"/>
          <w:color w:val="auto"/>
          <w:sz w:val="22"/>
          <w:szCs w:val="22"/>
        </w:rPr>
        <w:t xml:space="preserve">V punkt </w:t>
      </w:r>
      <w:r w:rsidR="00B87BFA" w:rsidRPr="00B87BFA">
        <w:rPr>
          <w:rFonts w:asciiTheme="minorHAnsi" w:hAnsiTheme="minorHAnsi" w:cstheme="minorHAnsi"/>
          <w:color w:val="auto"/>
          <w:sz w:val="22"/>
          <w:szCs w:val="22"/>
        </w:rPr>
        <w:t xml:space="preserve">9 </w:t>
      </w:r>
      <w:r w:rsidRPr="00B87BFA">
        <w:rPr>
          <w:rFonts w:asciiTheme="minorHAnsi" w:hAnsiTheme="minorHAnsi" w:cstheme="minorHAnsi"/>
          <w:color w:val="auto"/>
          <w:sz w:val="22"/>
          <w:szCs w:val="22"/>
        </w:rPr>
        <w:t>zapytania ofertowego, oraz przedłożyć stosowne dokumenty i oświadczenia na potwierdzenie braku podstaw do wykluczenia określone w części IV punkt</w:t>
      </w:r>
      <w:r w:rsidR="00B87BFA" w:rsidRPr="00B87BFA">
        <w:rPr>
          <w:rFonts w:asciiTheme="minorHAnsi" w:hAnsiTheme="minorHAnsi" w:cstheme="minorHAnsi"/>
          <w:color w:val="auto"/>
          <w:sz w:val="22"/>
          <w:szCs w:val="22"/>
        </w:rPr>
        <w:t xml:space="preserve"> 9</w:t>
      </w:r>
      <w:r w:rsidRPr="00B87BFA">
        <w:rPr>
          <w:rFonts w:asciiTheme="minorHAnsi" w:hAnsiTheme="minorHAnsi" w:cstheme="minorHAnsi"/>
          <w:color w:val="auto"/>
          <w:sz w:val="22"/>
          <w:szCs w:val="22"/>
        </w:rPr>
        <w:t xml:space="preserve"> Zapytania ofertowego; </w:t>
      </w:r>
    </w:p>
    <w:p w:rsidR="00AE2B22" w:rsidRPr="006018C1" w:rsidRDefault="00AE2B22" w:rsidP="00AE2B22">
      <w:pPr>
        <w:pStyle w:val="Default"/>
        <w:numPr>
          <w:ilvl w:val="0"/>
          <w:numId w:val="22"/>
        </w:numPr>
        <w:spacing w:line="276" w:lineRule="auto"/>
        <w:ind w:left="709" w:hanging="426"/>
        <w:jc w:val="both"/>
        <w:rPr>
          <w:rFonts w:asciiTheme="minorHAnsi" w:hAnsiTheme="minorHAnsi" w:cstheme="minorHAnsi"/>
          <w:color w:val="auto"/>
          <w:sz w:val="22"/>
          <w:szCs w:val="22"/>
        </w:rPr>
      </w:pPr>
      <w:r w:rsidRPr="006018C1">
        <w:rPr>
          <w:rFonts w:asciiTheme="minorHAnsi" w:hAnsiTheme="minorHAnsi" w:cstheme="minorHAnsi"/>
          <w:color w:val="auto"/>
          <w:sz w:val="22"/>
          <w:szCs w:val="22"/>
        </w:rPr>
        <w:t xml:space="preserve">Wykonawca będzie zobowiązany do zapewnienia nie gorszego standardu wykonywania nowego zamówienia niż podstawowego; </w:t>
      </w:r>
    </w:p>
    <w:p w:rsidR="00AE2B22" w:rsidRPr="006018C1" w:rsidRDefault="00AE2B22" w:rsidP="00AE2B22">
      <w:pPr>
        <w:pStyle w:val="Default"/>
        <w:numPr>
          <w:ilvl w:val="0"/>
          <w:numId w:val="22"/>
        </w:numPr>
        <w:spacing w:line="276" w:lineRule="auto"/>
        <w:ind w:left="709" w:hanging="426"/>
        <w:jc w:val="both"/>
        <w:rPr>
          <w:rFonts w:asciiTheme="minorHAnsi" w:hAnsiTheme="minorHAnsi" w:cstheme="minorHAnsi"/>
          <w:color w:val="auto"/>
          <w:sz w:val="22"/>
          <w:szCs w:val="22"/>
        </w:rPr>
      </w:pPr>
      <w:r w:rsidRPr="006018C1">
        <w:rPr>
          <w:rFonts w:asciiTheme="minorHAnsi" w:hAnsiTheme="minorHAnsi" w:cstheme="minorHAnsi"/>
          <w:color w:val="auto"/>
          <w:sz w:val="22"/>
          <w:szCs w:val="22"/>
        </w:rPr>
        <w:t xml:space="preserve">Przedmiotem negocjacji z Wykonawcą będą w szczególności: oferowana przez Wykonawcę cena oraz szczegółowe warunki realizacji zamówienia, z zachowaniem wymogów określonych przez Zamawiającego w opisie przedmiotu zamówienia. </w:t>
      </w:r>
    </w:p>
    <w:p w:rsidR="00AE2B22" w:rsidRPr="006018C1" w:rsidRDefault="00AE2B22" w:rsidP="00AE2B22">
      <w:pPr>
        <w:pStyle w:val="Akapitzlist"/>
        <w:widowControl w:val="0"/>
        <w:spacing w:after="0" w:line="240" w:lineRule="auto"/>
        <w:ind w:left="709"/>
        <w:contextualSpacing w:val="0"/>
        <w:jc w:val="both"/>
        <w:rPr>
          <w:rFonts w:asciiTheme="minorHAnsi" w:hAnsiTheme="minorHAnsi" w:cstheme="minorHAnsi"/>
        </w:rPr>
      </w:pPr>
      <w:r w:rsidRPr="006018C1">
        <w:rPr>
          <w:rFonts w:asciiTheme="minorHAnsi" w:hAnsiTheme="minorHAnsi" w:cstheme="minorHAnsi"/>
        </w:rPr>
        <w:t>Usługi te będą realizowane na podstawie aneksu lub nowej umowy.</w:t>
      </w:r>
    </w:p>
    <w:p w:rsidR="00AE2B22" w:rsidRPr="006018C1" w:rsidRDefault="00AE2B22" w:rsidP="00283F3C">
      <w:pPr>
        <w:pStyle w:val="NormalnyWeb"/>
        <w:spacing w:before="0" w:beforeAutospacing="0" w:after="0" w:afterAutospacing="0" w:line="276" w:lineRule="auto"/>
        <w:jc w:val="both"/>
        <w:rPr>
          <w:rFonts w:asciiTheme="minorHAnsi" w:hAnsiTheme="minorHAnsi" w:cstheme="minorHAnsi"/>
          <w:color w:val="000000"/>
          <w:sz w:val="22"/>
          <w:szCs w:val="22"/>
        </w:rPr>
      </w:pPr>
    </w:p>
    <w:p w:rsidR="00283F3C" w:rsidRPr="006018C1" w:rsidRDefault="00283F3C" w:rsidP="00283F3C">
      <w:pPr>
        <w:pStyle w:val="NormalnyWeb"/>
        <w:spacing w:before="0" w:beforeAutospacing="0" w:after="0" w:afterAutospacing="0" w:line="276" w:lineRule="auto"/>
        <w:jc w:val="both"/>
        <w:rPr>
          <w:rFonts w:asciiTheme="minorHAnsi" w:hAnsiTheme="minorHAnsi" w:cstheme="minorHAnsi"/>
          <w:color w:val="000000"/>
          <w:sz w:val="22"/>
          <w:szCs w:val="22"/>
        </w:rPr>
      </w:pPr>
    </w:p>
    <w:p w:rsidR="004B1139" w:rsidRPr="004D3220" w:rsidRDefault="004D3220" w:rsidP="00283F3C">
      <w:pPr>
        <w:pStyle w:val="NormalnyWeb"/>
        <w:spacing w:before="0" w:beforeAutospacing="0" w:after="0" w:afterAutospacing="0" w:line="276" w:lineRule="auto"/>
        <w:jc w:val="both"/>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VIII</w:t>
      </w:r>
      <w:r w:rsidR="004B1139" w:rsidRPr="004D3220">
        <w:rPr>
          <w:rFonts w:asciiTheme="minorHAnsi" w:hAnsiTheme="minorHAnsi" w:cstheme="minorHAnsi"/>
          <w:b/>
          <w:bCs/>
          <w:color w:val="000000" w:themeColor="text1"/>
          <w:sz w:val="22"/>
          <w:szCs w:val="22"/>
        </w:rPr>
        <w:t>.INFORMACJA ADMINISTRATORA</w:t>
      </w:r>
    </w:p>
    <w:p w:rsidR="004B1139" w:rsidRPr="006018C1" w:rsidRDefault="004B1139" w:rsidP="00393F13">
      <w:pPr>
        <w:pStyle w:val="NormalnyWeb"/>
        <w:numPr>
          <w:ilvl w:val="0"/>
          <w:numId w:val="14"/>
        </w:numPr>
        <w:spacing w:before="1" w:beforeAutospacing="0" w:after="0" w:afterAutospacing="0" w:line="276" w:lineRule="auto"/>
        <w:ind w:left="360"/>
        <w:jc w:val="both"/>
        <w:textAlignment w:val="baseline"/>
        <w:rPr>
          <w:rFonts w:asciiTheme="minorHAnsi" w:hAnsiTheme="minorHAnsi" w:cstheme="minorHAnsi"/>
          <w:color w:val="000000"/>
          <w:sz w:val="22"/>
          <w:szCs w:val="22"/>
        </w:rPr>
      </w:pPr>
      <w:r w:rsidRPr="006018C1">
        <w:rPr>
          <w:rFonts w:asciiTheme="minorHAnsi" w:hAnsiTheme="minorHAnsi" w:cstheme="minorHAnsi"/>
          <w:color w:val="000000"/>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dalej „RODO”, informuję, iż:</w:t>
      </w:r>
    </w:p>
    <w:p w:rsidR="004B1139" w:rsidRPr="006018C1" w:rsidRDefault="004B1139" w:rsidP="00393F13">
      <w:pPr>
        <w:pStyle w:val="NormalnyWeb"/>
        <w:numPr>
          <w:ilvl w:val="0"/>
          <w:numId w:val="15"/>
        </w:numPr>
        <w:spacing w:before="0" w:beforeAutospacing="0" w:after="0" w:afterAutospacing="0" w:line="276" w:lineRule="auto"/>
        <w:ind w:left="1080" w:right="688"/>
        <w:jc w:val="both"/>
        <w:textAlignment w:val="baseline"/>
        <w:rPr>
          <w:rFonts w:asciiTheme="minorHAnsi" w:hAnsiTheme="minorHAnsi" w:cstheme="minorHAnsi"/>
          <w:color w:val="000000"/>
          <w:sz w:val="22"/>
          <w:szCs w:val="22"/>
        </w:rPr>
      </w:pPr>
      <w:r w:rsidRPr="006018C1">
        <w:rPr>
          <w:rFonts w:asciiTheme="minorHAnsi" w:hAnsiTheme="minorHAnsi" w:cstheme="minorHAnsi"/>
          <w:color w:val="000000"/>
          <w:sz w:val="22"/>
          <w:szCs w:val="22"/>
        </w:rPr>
        <w:lastRenderedPageBreak/>
        <w:t xml:space="preserve">Administratorem danych osobowych jest </w:t>
      </w:r>
      <w:r w:rsidR="008E285D" w:rsidRPr="006018C1">
        <w:rPr>
          <w:rFonts w:asciiTheme="minorHAnsi" w:hAnsiTheme="minorHAnsi" w:cstheme="minorHAnsi"/>
          <w:color w:val="000000"/>
          <w:sz w:val="22"/>
          <w:szCs w:val="22"/>
        </w:rPr>
        <w:t>MARSOFT Marcin Rokoszewski</w:t>
      </w:r>
      <w:r w:rsidRPr="006018C1">
        <w:rPr>
          <w:rFonts w:asciiTheme="minorHAnsi" w:hAnsiTheme="minorHAnsi" w:cstheme="minorHAnsi"/>
          <w:color w:val="000000"/>
          <w:sz w:val="22"/>
          <w:szCs w:val="22"/>
        </w:rPr>
        <w:t xml:space="preserve">, ul. </w:t>
      </w:r>
      <w:r w:rsidR="008E285D" w:rsidRPr="006018C1">
        <w:rPr>
          <w:rFonts w:asciiTheme="minorHAnsi" w:hAnsiTheme="minorHAnsi" w:cstheme="minorHAnsi"/>
          <w:color w:val="000000"/>
          <w:sz w:val="22"/>
          <w:szCs w:val="22"/>
        </w:rPr>
        <w:t>Turystyczna 36</w:t>
      </w:r>
      <w:r w:rsidRPr="006018C1">
        <w:rPr>
          <w:rFonts w:asciiTheme="minorHAnsi" w:hAnsiTheme="minorHAnsi" w:cstheme="minorHAnsi"/>
          <w:color w:val="000000"/>
          <w:sz w:val="22"/>
          <w:szCs w:val="22"/>
        </w:rPr>
        <w:t>, 20-</w:t>
      </w:r>
      <w:r w:rsidR="008E285D" w:rsidRPr="006018C1">
        <w:rPr>
          <w:rFonts w:asciiTheme="minorHAnsi" w:hAnsiTheme="minorHAnsi" w:cstheme="minorHAnsi"/>
          <w:color w:val="000000"/>
          <w:sz w:val="22"/>
          <w:szCs w:val="22"/>
        </w:rPr>
        <w:t xml:space="preserve"> 207</w:t>
      </w:r>
      <w:r w:rsidRPr="006018C1">
        <w:rPr>
          <w:rFonts w:asciiTheme="minorHAnsi" w:hAnsiTheme="minorHAnsi" w:cstheme="minorHAnsi"/>
          <w:color w:val="000000"/>
          <w:sz w:val="22"/>
          <w:szCs w:val="22"/>
        </w:rPr>
        <w:t xml:space="preserve"> Lublin, </w:t>
      </w:r>
    </w:p>
    <w:p w:rsidR="004B1139" w:rsidRPr="006018C1" w:rsidRDefault="004B1139" w:rsidP="00283F3C">
      <w:pPr>
        <w:pStyle w:val="NormalnyWeb"/>
        <w:spacing w:before="5" w:beforeAutospacing="0" w:after="0" w:afterAutospacing="0" w:line="276" w:lineRule="auto"/>
        <w:ind w:left="1144" w:right="677"/>
        <w:jc w:val="both"/>
        <w:rPr>
          <w:rFonts w:asciiTheme="minorHAnsi" w:hAnsiTheme="minorHAnsi" w:cstheme="minorHAnsi"/>
          <w:sz w:val="22"/>
          <w:szCs w:val="22"/>
        </w:rPr>
      </w:pPr>
      <w:r w:rsidRPr="006018C1">
        <w:rPr>
          <w:rFonts w:asciiTheme="minorHAnsi" w:hAnsiTheme="minorHAnsi" w:cstheme="minorHAnsi"/>
          <w:color w:val="000000"/>
          <w:sz w:val="22"/>
          <w:szCs w:val="22"/>
        </w:rPr>
        <w:t xml:space="preserve">e-mail: </w:t>
      </w:r>
      <w:r w:rsidR="008E285D" w:rsidRPr="006018C1">
        <w:rPr>
          <w:rFonts w:asciiTheme="minorHAnsi" w:hAnsiTheme="minorHAnsi" w:cstheme="minorHAnsi"/>
          <w:sz w:val="22"/>
          <w:szCs w:val="22"/>
        </w:rPr>
        <w:t>npz@marsoft</w:t>
      </w:r>
      <w:r w:rsidRPr="006018C1">
        <w:rPr>
          <w:rFonts w:asciiTheme="minorHAnsi" w:hAnsiTheme="minorHAnsi" w:cstheme="minorHAnsi"/>
          <w:sz w:val="22"/>
          <w:szCs w:val="22"/>
        </w:rPr>
        <w:t>.com,</w:t>
      </w:r>
      <w:r w:rsidRPr="006018C1">
        <w:rPr>
          <w:rFonts w:asciiTheme="minorHAnsi" w:hAnsiTheme="minorHAnsi" w:cstheme="minorHAnsi"/>
          <w:color w:val="000000"/>
          <w:sz w:val="22"/>
          <w:szCs w:val="22"/>
        </w:rPr>
        <w:t xml:space="preserve"> NIP: </w:t>
      </w:r>
      <w:r w:rsidR="008E285D" w:rsidRPr="006018C1">
        <w:rPr>
          <w:rFonts w:asciiTheme="minorHAnsi" w:hAnsiTheme="minorHAnsi" w:cstheme="minorHAnsi"/>
          <w:sz w:val="22"/>
          <w:szCs w:val="22"/>
        </w:rPr>
        <w:t>9462304058</w:t>
      </w:r>
      <w:r w:rsidRPr="006018C1">
        <w:rPr>
          <w:rFonts w:asciiTheme="minorHAnsi" w:hAnsiTheme="minorHAnsi" w:cstheme="minorHAnsi"/>
          <w:color w:val="000000"/>
          <w:sz w:val="22"/>
          <w:szCs w:val="22"/>
        </w:rPr>
        <w:t xml:space="preserve">REGON: </w:t>
      </w:r>
      <w:r w:rsidR="008E285D" w:rsidRPr="006018C1">
        <w:rPr>
          <w:rFonts w:asciiTheme="minorHAnsi" w:hAnsiTheme="minorHAnsi" w:cstheme="minorHAnsi"/>
          <w:sz w:val="22"/>
          <w:szCs w:val="22"/>
        </w:rPr>
        <w:t>060717694</w:t>
      </w:r>
    </w:p>
    <w:p w:rsidR="004B1139" w:rsidRPr="006018C1" w:rsidRDefault="004B1139" w:rsidP="00393F13">
      <w:pPr>
        <w:pStyle w:val="NormalnyWeb"/>
        <w:numPr>
          <w:ilvl w:val="0"/>
          <w:numId w:val="16"/>
        </w:numPr>
        <w:spacing w:before="4" w:beforeAutospacing="0" w:after="0" w:afterAutospacing="0" w:line="276" w:lineRule="auto"/>
        <w:ind w:left="1079" w:right="670"/>
        <w:jc w:val="both"/>
        <w:textAlignment w:val="baseline"/>
        <w:rPr>
          <w:rFonts w:asciiTheme="minorHAnsi" w:hAnsiTheme="minorHAnsi" w:cstheme="minorHAnsi"/>
          <w:color w:val="000000"/>
          <w:sz w:val="22"/>
          <w:szCs w:val="22"/>
        </w:rPr>
      </w:pPr>
      <w:r w:rsidRPr="006018C1">
        <w:rPr>
          <w:rFonts w:asciiTheme="minorHAnsi" w:hAnsiTheme="minorHAnsi" w:cstheme="minorHAnsi"/>
          <w:color w:val="000000"/>
          <w:sz w:val="22"/>
          <w:szCs w:val="22"/>
        </w:rPr>
        <w:t xml:space="preserve">dane osobowe przetwarzane będą na podstawie art. 6 ust. 1 lit. c RODO w celu związanym z postępowaniem o udzielenie zamówienia z zachowaniem zasady konkurencyjności, w z związku z realizacją projektu </w:t>
      </w:r>
      <w:r w:rsidRPr="006018C1">
        <w:rPr>
          <w:rFonts w:asciiTheme="minorHAnsi" w:hAnsiTheme="minorHAnsi" w:cstheme="minorHAnsi"/>
          <w:sz w:val="22"/>
          <w:szCs w:val="22"/>
        </w:rPr>
        <w:t>„Nowe perspektywy zawodowe”, współfinansowanego ze środków Europejskiego Funduszu Społecznego Plus w ramach Programu Fundusze Europejskie dla Lubelskiego 2021- 2027, Priorytet IX Zaspokojenie potrzeb rynku pracy, Działanie 9.7 Outplacement</w:t>
      </w:r>
      <w:r w:rsidRPr="006018C1">
        <w:rPr>
          <w:rFonts w:asciiTheme="minorHAnsi" w:hAnsiTheme="minorHAnsi" w:cstheme="minorHAnsi"/>
          <w:color w:val="000000"/>
          <w:sz w:val="22"/>
          <w:szCs w:val="22"/>
        </w:rPr>
        <w:t>,</w:t>
      </w:r>
    </w:p>
    <w:p w:rsidR="004B1139" w:rsidRPr="006018C1" w:rsidRDefault="004B1139" w:rsidP="00393F13">
      <w:pPr>
        <w:pStyle w:val="NormalnyWeb"/>
        <w:numPr>
          <w:ilvl w:val="0"/>
          <w:numId w:val="16"/>
        </w:numPr>
        <w:spacing w:before="4" w:beforeAutospacing="0" w:after="0" w:afterAutospacing="0" w:line="276" w:lineRule="auto"/>
        <w:ind w:left="1079" w:right="670"/>
        <w:jc w:val="both"/>
        <w:textAlignment w:val="baseline"/>
        <w:rPr>
          <w:rFonts w:asciiTheme="minorHAnsi" w:hAnsiTheme="minorHAnsi" w:cstheme="minorHAnsi"/>
          <w:color w:val="000000"/>
          <w:sz w:val="22"/>
          <w:szCs w:val="22"/>
        </w:rPr>
      </w:pPr>
      <w:r w:rsidRPr="006018C1">
        <w:rPr>
          <w:rFonts w:asciiTheme="minorHAnsi" w:hAnsiTheme="minorHAnsi" w:cstheme="minorHAnsi"/>
          <w:color w:val="000000"/>
          <w:sz w:val="22"/>
          <w:szCs w:val="22"/>
        </w:rPr>
        <w:t xml:space="preserve">odbiorcami danych osobowych będą osoby lub podmioty, którym udostępniona zostanie dokumentacja postępowania w oparciu o Umowę o dofinansowanie projektu </w:t>
      </w:r>
      <w:r w:rsidRPr="006018C1">
        <w:rPr>
          <w:rFonts w:asciiTheme="minorHAnsi" w:hAnsiTheme="minorHAnsi" w:cstheme="minorHAnsi"/>
          <w:sz w:val="22"/>
          <w:szCs w:val="22"/>
        </w:rPr>
        <w:t>„Nowe perspektywy zawodowe”, współfinansowanego ze środków Europejskiego Funduszu Społecznego Plus w ramach Programu Fundusze Europejskie dla Lubelskiego 2021- 2027, Priorytet IX Zaspokojenie potrzeb rynku pracy, Działanie 9.7 Outplacement</w:t>
      </w:r>
      <w:r w:rsidRPr="006018C1">
        <w:rPr>
          <w:rFonts w:asciiTheme="minorHAnsi" w:hAnsiTheme="minorHAnsi" w:cstheme="minorHAnsi"/>
          <w:color w:val="000000"/>
          <w:sz w:val="22"/>
          <w:szCs w:val="22"/>
        </w:rPr>
        <w:t>,</w:t>
      </w:r>
    </w:p>
    <w:p w:rsidR="004B1139" w:rsidRPr="006018C1" w:rsidRDefault="004B1139" w:rsidP="00393F13">
      <w:pPr>
        <w:pStyle w:val="NormalnyWeb"/>
        <w:numPr>
          <w:ilvl w:val="0"/>
          <w:numId w:val="16"/>
        </w:numPr>
        <w:spacing w:before="4" w:beforeAutospacing="0" w:after="0" w:afterAutospacing="0" w:line="276" w:lineRule="auto"/>
        <w:ind w:left="1079" w:right="670"/>
        <w:jc w:val="both"/>
        <w:textAlignment w:val="baseline"/>
        <w:rPr>
          <w:rFonts w:asciiTheme="minorHAnsi" w:hAnsiTheme="minorHAnsi" w:cstheme="minorHAnsi"/>
          <w:color w:val="000000"/>
          <w:sz w:val="22"/>
          <w:szCs w:val="22"/>
        </w:rPr>
      </w:pPr>
      <w:r w:rsidRPr="006018C1">
        <w:rPr>
          <w:rFonts w:asciiTheme="minorHAnsi" w:hAnsiTheme="minorHAnsi" w:cstheme="minorHAnsi"/>
          <w:color w:val="000000"/>
          <w:sz w:val="22"/>
          <w:szCs w:val="22"/>
        </w:rPr>
        <w:t xml:space="preserve">dane osobowe będą przechowywane, zgodnie z Umową o dofinansowanie projektu </w:t>
      </w:r>
      <w:r w:rsidRPr="006018C1">
        <w:rPr>
          <w:rFonts w:asciiTheme="minorHAnsi" w:hAnsiTheme="minorHAnsi" w:cstheme="minorHAnsi"/>
          <w:sz w:val="22"/>
          <w:szCs w:val="22"/>
        </w:rPr>
        <w:t>„Nowe perspektywy zawodowe”, współfinansowanego ze środków Europejskiego Funduszu Społecznego Plus w ramach Programu Fundusze Europejskie dla Lubelskiego 2021- 2027, Priorytet IX Zaspokojenie potrzeb rynku pracy, Działanie 9.7 Outplacement</w:t>
      </w:r>
      <w:r w:rsidRPr="006018C1">
        <w:rPr>
          <w:rFonts w:asciiTheme="minorHAnsi" w:hAnsiTheme="minorHAnsi" w:cstheme="minorHAnsi"/>
          <w:color w:val="000000"/>
          <w:sz w:val="22"/>
          <w:szCs w:val="22"/>
        </w:rPr>
        <w:t>,przez 10 lat, licząc od dnia jej przyznania;</w:t>
      </w:r>
    </w:p>
    <w:p w:rsidR="004B1139" w:rsidRPr="006018C1" w:rsidRDefault="004B1139" w:rsidP="00393F13">
      <w:pPr>
        <w:pStyle w:val="NormalnyWeb"/>
        <w:numPr>
          <w:ilvl w:val="0"/>
          <w:numId w:val="16"/>
        </w:numPr>
        <w:spacing w:before="0" w:beforeAutospacing="0" w:after="0" w:afterAutospacing="0" w:line="276" w:lineRule="auto"/>
        <w:ind w:left="1079" w:right="678"/>
        <w:jc w:val="both"/>
        <w:textAlignment w:val="baseline"/>
        <w:rPr>
          <w:rFonts w:asciiTheme="minorHAnsi" w:hAnsiTheme="minorHAnsi" w:cstheme="minorHAnsi"/>
          <w:color w:val="000000"/>
          <w:sz w:val="22"/>
          <w:szCs w:val="22"/>
        </w:rPr>
      </w:pPr>
      <w:r w:rsidRPr="006018C1">
        <w:rPr>
          <w:rFonts w:asciiTheme="minorHAnsi" w:hAnsiTheme="minorHAnsi" w:cstheme="minorHAnsi"/>
          <w:color w:val="000000"/>
          <w:sz w:val="22"/>
          <w:szCs w:val="22"/>
        </w:rPr>
        <w:t>obowiązek podania przez osobę fizyczną danych osobowych bezpośrednio jej dotyczących jest wymogiem określonym w przepisach wytycznych, związanym z udziałem w postępowaniu o udzielenie zamówienia;  konsekwencje  niepodania określonych danych wynikają z wytycznych;</w:t>
      </w:r>
    </w:p>
    <w:p w:rsidR="004B1139" w:rsidRPr="006018C1" w:rsidRDefault="004B1139" w:rsidP="00393F13">
      <w:pPr>
        <w:pStyle w:val="NormalnyWeb"/>
        <w:numPr>
          <w:ilvl w:val="0"/>
          <w:numId w:val="16"/>
        </w:numPr>
        <w:spacing w:before="0" w:beforeAutospacing="0" w:after="0" w:afterAutospacing="0" w:line="276" w:lineRule="auto"/>
        <w:ind w:left="1079"/>
        <w:jc w:val="both"/>
        <w:textAlignment w:val="baseline"/>
        <w:rPr>
          <w:rFonts w:asciiTheme="minorHAnsi" w:hAnsiTheme="minorHAnsi" w:cstheme="minorHAnsi"/>
          <w:color w:val="000000"/>
          <w:sz w:val="22"/>
          <w:szCs w:val="22"/>
        </w:rPr>
      </w:pPr>
      <w:r w:rsidRPr="006018C1">
        <w:rPr>
          <w:rFonts w:asciiTheme="minorHAnsi" w:hAnsiTheme="minorHAnsi" w:cstheme="minorHAnsi"/>
          <w:color w:val="000000"/>
          <w:sz w:val="22"/>
          <w:szCs w:val="22"/>
        </w:rPr>
        <w:t>w odniesieniu do danych osobowych decyzje nie będą podejmowane w sposób</w:t>
      </w:r>
    </w:p>
    <w:p w:rsidR="004B1139" w:rsidRPr="006018C1" w:rsidRDefault="004B1139" w:rsidP="00283F3C">
      <w:pPr>
        <w:pStyle w:val="NormalnyWeb"/>
        <w:spacing w:before="31" w:beforeAutospacing="0" w:after="0" w:afterAutospacing="0" w:line="276" w:lineRule="auto"/>
        <w:ind w:left="1144"/>
        <w:jc w:val="both"/>
        <w:rPr>
          <w:rFonts w:asciiTheme="minorHAnsi" w:hAnsiTheme="minorHAnsi" w:cstheme="minorHAnsi"/>
          <w:sz w:val="22"/>
          <w:szCs w:val="22"/>
        </w:rPr>
      </w:pPr>
      <w:r w:rsidRPr="006018C1">
        <w:rPr>
          <w:rFonts w:asciiTheme="minorHAnsi" w:hAnsiTheme="minorHAnsi" w:cstheme="minorHAnsi"/>
          <w:color w:val="000000"/>
          <w:sz w:val="22"/>
          <w:szCs w:val="22"/>
        </w:rPr>
        <w:t>zautomatyzowany, stosowanie do art. 22 RODO;</w:t>
      </w:r>
    </w:p>
    <w:p w:rsidR="004B1139" w:rsidRPr="006018C1" w:rsidRDefault="004B1139" w:rsidP="00393F13">
      <w:pPr>
        <w:pStyle w:val="NormalnyWeb"/>
        <w:numPr>
          <w:ilvl w:val="0"/>
          <w:numId w:val="17"/>
        </w:numPr>
        <w:spacing w:before="33" w:beforeAutospacing="0" w:after="0" w:afterAutospacing="0" w:line="276" w:lineRule="auto"/>
        <w:ind w:left="1079"/>
        <w:jc w:val="both"/>
        <w:textAlignment w:val="baseline"/>
        <w:rPr>
          <w:rFonts w:asciiTheme="minorHAnsi" w:hAnsiTheme="minorHAnsi" w:cstheme="minorHAnsi"/>
          <w:color w:val="000000"/>
          <w:sz w:val="22"/>
          <w:szCs w:val="22"/>
        </w:rPr>
      </w:pPr>
      <w:r w:rsidRPr="006018C1">
        <w:rPr>
          <w:rFonts w:asciiTheme="minorHAnsi" w:hAnsiTheme="minorHAnsi" w:cstheme="minorHAnsi"/>
          <w:color w:val="000000"/>
          <w:sz w:val="22"/>
          <w:szCs w:val="22"/>
        </w:rPr>
        <w:t>osoba fizyczna posiada:</w:t>
      </w:r>
    </w:p>
    <w:p w:rsidR="004B1139" w:rsidRPr="006018C1" w:rsidRDefault="004B1139" w:rsidP="00283F3C">
      <w:pPr>
        <w:pStyle w:val="NormalnyWeb"/>
        <w:spacing w:before="31" w:beforeAutospacing="0" w:after="0" w:afterAutospacing="0" w:line="276" w:lineRule="auto"/>
        <w:ind w:left="863"/>
        <w:jc w:val="both"/>
        <w:rPr>
          <w:rFonts w:asciiTheme="minorHAnsi" w:hAnsiTheme="minorHAnsi" w:cstheme="minorHAnsi"/>
          <w:sz w:val="22"/>
          <w:szCs w:val="22"/>
        </w:rPr>
      </w:pPr>
      <w:r w:rsidRPr="006018C1">
        <w:rPr>
          <w:rFonts w:asciiTheme="minorHAnsi" w:hAnsiTheme="minorHAnsi" w:cstheme="minorHAnsi"/>
          <w:color w:val="000000"/>
          <w:sz w:val="22"/>
          <w:szCs w:val="22"/>
        </w:rPr>
        <w:t>−  na podstawie art. 15 RODO prawo dostępu do danych osobowych, które jej dotyczą;</w:t>
      </w:r>
    </w:p>
    <w:p w:rsidR="004B1139" w:rsidRPr="006018C1" w:rsidRDefault="004B1139" w:rsidP="00283F3C">
      <w:pPr>
        <w:pStyle w:val="NormalnyWeb"/>
        <w:spacing w:before="32" w:beforeAutospacing="0" w:after="0" w:afterAutospacing="0" w:line="276" w:lineRule="auto"/>
        <w:ind w:left="863"/>
        <w:jc w:val="both"/>
        <w:rPr>
          <w:rFonts w:asciiTheme="minorHAnsi" w:hAnsiTheme="minorHAnsi" w:cstheme="minorHAnsi"/>
          <w:sz w:val="22"/>
          <w:szCs w:val="22"/>
        </w:rPr>
      </w:pPr>
      <w:r w:rsidRPr="006018C1">
        <w:rPr>
          <w:rFonts w:asciiTheme="minorHAnsi" w:hAnsiTheme="minorHAnsi" w:cstheme="minorHAnsi"/>
          <w:color w:val="000000"/>
          <w:sz w:val="22"/>
          <w:szCs w:val="22"/>
        </w:rPr>
        <w:t>−  na podstawie art. 16 RODO prawo do sprostowania swoich danych osobowych;</w:t>
      </w:r>
    </w:p>
    <w:p w:rsidR="004B1139" w:rsidRPr="006018C1" w:rsidRDefault="004B1139" w:rsidP="00283F3C">
      <w:pPr>
        <w:pStyle w:val="NormalnyWeb"/>
        <w:spacing w:before="30" w:beforeAutospacing="0" w:after="0" w:afterAutospacing="0" w:line="276" w:lineRule="auto"/>
        <w:ind w:left="863" w:right="674" w:hanging="281"/>
        <w:jc w:val="both"/>
        <w:rPr>
          <w:rFonts w:asciiTheme="minorHAnsi" w:hAnsiTheme="minorHAnsi" w:cstheme="minorHAnsi"/>
          <w:sz w:val="22"/>
          <w:szCs w:val="22"/>
        </w:rPr>
      </w:pPr>
      <w:r w:rsidRPr="006018C1">
        <w:rPr>
          <w:rFonts w:asciiTheme="minorHAnsi" w:hAnsiTheme="minorHAnsi" w:cstheme="minorHAnsi"/>
          <w:color w:val="000000"/>
          <w:sz w:val="22"/>
          <w:szCs w:val="22"/>
        </w:rPr>
        <w:t>− na podstawie art. 18 RODO prawo żądania od administratora ograniczenia przetwarzania danych osobowych z zastrzeżeniem przypadków, o których mowa w art. 18 ust. 2 RODO (</w:t>
      </w:r>
      <w:r w:rsidRPr="006018C1">
        <w:rPr>
          <w:rFonts w:asciiTheme="minorHAnsi" w:hAnsiTheme="minorHAnsi" w:cstheme="minorHAnsi"/>
          <w:i/>
          <w:iCs/>
          <w:color w:val="000000"/>
          <w:sz w:val="22"/>
          <w:szCs w:val="22"/>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6018C1">
        <w:rPr>
          <w:rFonts w:asciiTheme="minorHAnsi" w:hAnsiTheme="minorHAnsi" w:cstheme="minorHAnsi"/>
          <w:color w:val="000000"/>
          <w:sz w:val="22"/>
          <w:szCs w:val="22"/>
        </w:rPr>
        <w:t>;</w:t>
      </w:r>
    </w:p>
    <w:p w:rsidR="004B1139" w:rsidRPr="006018C1" w:rsidRDefault="004B1139" w:rsidP="00283F3C">
      <w:pPr>
        <w:pStyle w:val="NormalnyWeb"/>
        <w:spacing w:before="0" w:beforeAutospacing="0" w:after="0" w:afterAutospacing="0" w:line="276" w:lineRule="auto"/>
        <w:ind w:left="863" w:right="683" w:hanging="281"/>
        <w:jc w:val="both"/>
        <w:rPr>
          <w:rFonts w:asciiTheme="minorHAnsi" w:hAnsiTheme="minorHAnsi" w:cstheme="minorHAnsi"/>
          <w:sz w:val="22"/>
          <w:szCs w:val="22"/>
        </w:rPr>
      </w:pPr>
      <w:r w:rsidRPr="006018C1">
        <w:rPr>
          <w:rFonts w:asciiTheme="minorHAnsi" w:hAnsiTheme="minorHAnsi" w:cstheme="minorHAnsi"/>
          <w:color w:val="000000"/>
          <w:sz w:val="22"/>
          <w:szCs w:val="22"/>
        </w:rPr>
        <w:t>− prawo do wniesienia skargi do Prezesa Urzędu Ochrony Danych Osobowych (ul. Stawki 2, 00-193 Warszawa), gdy osoba fizyczna uzna, że przetwarzanie danych osobowych jej dotyczących narusza przepisy RODO;</w:t>
      </w:r>
    </w:p>
    <w:p w:rsidR="004B1139" w:rsidRPr="006018C1" w:rsidRDefault="004B1139" w:rsidP="00393F13">
      <w:pPr>
        <w:pStyle w:val="NormalnyWeb"/>
        <w:numPr>
          <w:ilvl w:val="0"/>
          <w:numId w:val="18"/>
        </w:numPr>
        <w:spacing w:before="0" w:beforeAutospacing="0" w:after="0" w:afterAutospacing="0" w:line="276" w:lineRule="auto"/>
        <w:ind w:left="1079"/>
        <w:jc w:val="both"/>
        <w:textAlignment w:val="baseline"/>
        <w:rPr>
          <w:rFonts w:asciiTheme="minorHAnsi" w:hAnsiTheme="minorHAnsi" w:cstheme="minorHAnsi"/>
          <w:color w:val="000000"/>
          <w:sz w:val="22"/>
          <w:szCs w:val="22"/>
        </w:rPr>
      </w:pPr>
      <w:r w:rsidRPr="006018C1">
        <w:rPr>
          <w:rFonts w:asciiTheme="minorHAnsi" w:hAnsiTheme="minorHAnsi" w:cstheme="minorHAnsi"/>
          <w:color w:val="000000"/>
          <w:sz w:val="22"/>
          <w:szCs w:val="22"/>
        </w:rPr>
        <w:t>osobie fizycznej nie przysługuje:</w:t>
      </w:r>
    </w:p>
    <w:p w:rsidR="004B1139" w:rsidRPr="006018C1" w:rsidRDefault="004B1139" w:rsidP="00283F3C">
      <w:pPr>
        <w:pStyle w:val="NormalnyWeb"/>
        <w:spacing w:before="31" w:beforeAutospacing="0" w:after="0" w:afterAutospacing="0" w:line="276" w:lineRule="auto"/>
        <w:ind w:left="863" w:right="721"/>
        <w:jc w:val="both"/>
        <w:rPr>
          <w:rFonts w:asciiTheme="minorHAnsi" w:hAnsiTheme="minorHAnsi" w:cstheme="minorHAnsi"/>
          <w:sz w:val="22"/>
          <w:szCs w:val="22"/>
        </w:rPr>
      </w:pPr>
      <w:r w:rsidRPr="006018C1">
        <w:rPr>
          <w:rFonts w:asciiTheme="minorHAnsi" w:hAnsiTheme="minorHAnsi" w:cstheme="minorHAnsi"/>
          <w:color w:val="000000"/>
          <w:sz w:val="22"/>
          <w:szCs w:val="22"/>
        </w:rPr>
        <w:lastRenderedPageBreak/>
        <w:t>−  w związku z art. 17 ust. 3 lit. b, d lub e RODO prawo do usunięcia danych osobowych;</w:t>
      </w:r>
    </w:p>
    <w:p w:rsidR="004B1139" w:rsidRPr="006018C1" w:rsidRDefault="004B1139" w:rsidP="00283F3C">
      <w:pPr>
        <w:pStyle w:val="NormalnyWeb"/>
        <w:spacing w:before="30" w:beforeAutospacing="0" w:after="0" w:afterAutospacing="0" w:line="276" w:lineRule="auto"/>
        <w:ind w:left="863"/>
        <w:jc w:val="both"/>
        <w:rPr>
          <w:rFonts w:asciiTheme="minorHAnsi" w:hAnsiTheme="minorHAnsi" w:cstheme="minorHAnsi"/>
          <w:sz w:val="22"/>
          <w:szCs w:val="22"/>
        </w:rPr>
      </w:pPr>
      <w:r w:rsidRPr="006018C1">
        <w:rPr>
          <w:rFonts w:asciiTheme="minorHAnsi" w:hAnsiTheme="minorHAnsi" w:cstheme="minorHAnsi"/>
          <w:color w:val="000000"/>
          <w:sz w:val="22"/>
          <w:szCs w:val="22"/>
        </w:rPr>
        <w:t>−  prawo do przenoszenia danych osobowych, o którym mowa w art. 20 RODO;</w:t>
      </w:r>
    </w:p>
    <w:p w:rsidR="004B1139" w:rsidRPr="006018C1" w:rsidRDefault="004B1139" w:rsidP="00283F3C">
      <w:pPr>
        <w:pStyle w:val="NormalnyWeb"/>
        <w:spacing w:before="32" w:beforeAutospacing="0" w:after="0" w:afterAutospacing="0" w:line="276" w:lineRule="auto"/>
        <w:ind w:left="863" w:right="686" w:hanging="281"/>
        <w:jc w:val="both"/>
        <w:rPr>
          <w:rFonts w:asciiTheme="minorHAnsi" w:hAnsiTheme="minorHAnsi" w:cstheme="minorHAnsi"/>
          <w:sz w:val="22"/>
          <w:szCs w:val="22"/>
        </w:rPr>
      </w:pPr>
      <w:r w:rsidRPr="006018C1">
        <w:rPr>
          <w:rFonts w:asciiTheme="minorHAnsi" w:hAnsiTheme="minorHAnsi" w:cstheme="minorHAnsi"/>
          <w:color w:val="000000"/>
          <w:sz w:val="22"/>
          <w:szCs w:val="22"/>
        </w:rPr>
        <w:t>− na podstawie art. 21 RODO prawo sprzeciwu, wobec przetwarzania danych osobowych, gdyż podstawą prawną przetwarzania danych osobowych jest art. 6 ust. 1 lit. c RODO.</w:t>
      </w:r>
    </w:p>
    <w:p w:rsidR="004B1139" w:rsidRPr="006018C1" w:rsidRDefault="004B1139" w:rsidP="00393F13">
      <w:pPr>
        <w:pStyle w:val="NormalnyWeb"/>
        <w:numPr>
          <w:ilvl w:val="0"/>
          <w:numId w:val="19"/>
        </w:numPr>
        <w:spacing w:before="1" w:beforeAutospacing="0" w:after="0" w:afterAutospacing="0" w:line="276" w:lineRule="auto"/>
        <w:ind w:right="673"/>
        <w:jc w:val="both"/>
        <w:textAlignment w:val="baseline"/>
        <w:rPr>
          <w:rFonts w:asciiTheme="minorHAnsi" w:hAnsiTheme="minorHAnsi" w:cstheme="minorHAnsi"/>
          <w:color w:val="000000"/>
          <w:sz w:val="22"/>
          <w:szCs w:val="22"/>
        </w:rPr>
      </w:pPr>
      <w:r w:rsidRPr="006018C1">
        <w:rPr>
          <w:rFonts w:asciiTheme="minorHAnsi" w:hAnsiTheme="minorHAnsi" w:cstheme="minorHAnsi"/>
          <w:color w:val="000000"/>
          <w:sz w:val="22"/>
          <w:szCs w:val="22"/>
        </w:rPr>
        <w:t>Wykonawca zobowiązuje się do wypełnienia wszystkich obowiązków formalno-prawnych przewidzianych w art. 13 lub art. 14 RODO wobec osób fizycznych, od których dane osobowe pośrednio lub bezpośrednio pozyskał w celu ubiegania się o udzielenie zamówienia publicznego w niniejszym postępowaniu w tym w szczególności: zapoznać osoby reprezentujące wykonawcę, wskazane w treści złożonej oferty (w tym osoby wskazane do kontaktu), skierowane do realizacji zamówienia (w tym podwykonawców/podmioty trzecie będące osobami fizycznymi/ podmioty trzecie prowadzące jednoosobową działalność gospodarczą), z treścią Informacji Administratora określonej w punkcie VIII. niniejszego zapytania ofertowego oraz o zakresie przekazanych danych osobowych.</w:t>
      </w:r>
    </w:p>
    <w:p w:rsidR="004B1139" w:rsidRPr="006018C1" w:rsidRDefault="004B1139" w:rsidP="00283F3C">
      <w:pPr>
        <w:pStyle w:val="NormalnyWeb"/>
        <w:spacing w:before="59" w:beforeAutospacing="0" w:after="0" w:afterAutospacing="0" w:line="276" w:lineRule="auto"/>
        <w:ind w:left="863" w:right="830"/>
        <w:jc w:val="both"/>
        <w:rPr>
          <w:rFonts w:asciiTheme="minorHAnsi" w:hAnsiTheme="minorHAnsi" w:cstheme="minorHAnsi"/>
          <w:sz w:val="22"/>
          <w:szCs w:val="22"/>
        </w:rPr>
      </w:pPr>
      <w:r w:rsidRPr="006018C1">
        <w:rPr>
          <w:rFonts w:asciiTheme="minorHAnsi" w:hAnsiTheme="minorHAnsi" w:cstheme="minorHAnsi"/>
          <w:color w:val="000000"/>
          <w:sz w:val="22"/>
          <w:szCs w:val="22"/>
        </w:rPr>
        <w:t>Obowiązek ten nie ma zastosowania w przypadku, gdy zachodzi wyłączenie stosowania obowiązku informacyjnego, stosownie do art. 13 ust. 4 lub art. 14 ust. 5 RODO.</w:t>
      </w:r>
    </w:p>
    <w:p w:rsidR="004B1139" w:rsidRPr="006018C1" w:rsidRDefault="004B1139" w:rsidP="00283F3C">
      <w:pPr>
        <w:pStyle w:val="NormalnyWeb"/>
        <w:spacing w:before="93" w:beforeAutospacing="0" w:after="0" w:afterAutospacing="0" w:line="276" w:lineRule="auto"/>
        <w:ind w:left="863" w:right="672"/>
        <w:jc w:val="both"/>
        <w:rPr>
          <w:rFonts w:asciiTheme="minorHAnsi" w:hAnsiTheme="minorHAnsi" w:cstheme="minorHAnsi"/>
          <w:sz w:val="22"/>
          <w:szCs w:val="22"/>
        </w:rPr>
      </w:pPr>
      <w:r w:rsidRPr="006018C1">
        <w:rPr>
          <w:rFonts w:asciiTheme="minorHAnsi" w:hAnsiTheme="minorHAnsi" w:cstheme="minorHAnsi"/>
          <w:color w:val="000000"/>
          <w:sz w:val="22"/>
          <w:szCs w:val="22"/>
        </w:rPr>
        <w:t>Celem zapewnienia realizacji powyższego zobowiązania wykonawca jest zobowiązany do podpisania oświadczenia stanowiącego wzór wskazany w załączniku do niniejszego zapytania ofertowego.</w:t>
      </w:r>
    </w:p>
    <w:p w:rsidR="004B1139" w:rsidRPr="006018C1" w:rsidRDefault="004B1139" w:rsidP="00283F3C">
      <w:pPr>
        <w:spacing w:before="93" w:after="0"/>
        <w:jc w:val="both"/>
        <w:rPr>
          <w:rFonts w:eastAsia="Times New Roman" w:cstheme="minorHAnsi"/>
          <w:color w:val="000000"/>
        </w:rPr>
      </w:pPr>
    </w:p>
    <w:p w:rsidR="004B1139" w:rsidRPr="006018C1" w:rsidRDefault="004B1139" w:rsidP="00283F3C">
      <w:pPr>
        <w:spacing w:before="93" w:after="0"/>
        <w:jc w:val="both"/>
        <w:rPr>
          <w:rFonts w:eastAsia="Times New Roman" w:cstheme="minorHAnsi"/>
          <w:color w:val="000000"/>
        </w:rPr>
      </w:pPr>
    </w:p>
    <w:p w:rsidR="004B1139" w:rsidRPr="006018C1" w:rsidRDefault="004B1139" w:rsidP="00283F3C">
      <w:pPr>
        <w:spacing w:after="0"/>
        <w:ind w:left="436"/>
        <w:rPr>
          <w:rFonts w:eastAsia="Times New Roman" w:cstheme="minorHAnsi"/>
        </w:rPr>
      </w:pPr>
      <w:r w:rsidRPr="006018C1">
        <w:rPr>
          <w:rFonts w:eastAsia="Times New Roman" w:cstheme="minorHAnsi"/>
          <w:color w:val="000000"/>
          <w:u w:val="single"/>
        </w:rPr>
        <w:t>ZAŁĄCZNIKI DO ZAPYTANIA OFERTOWEGO</w:t>
      </w:r>
    </w:p>
    <w:p w:rsidR="004B1139" w:rsidRPr="006018C1" w:rsidRDefault="004B1139" w:rsidP="00283F3C">
      <w:pPr>
        <w:spacing w:before="61" w:after="0"/>
        <w:jc w:val="both"/>
        <w:rPr>
          <w:rFonts w:eastAsia="Times New Roman" w:cstheme="minorHAnsi"/>
        </w:rPr>
      </w:pPr>
      <w:r w:rsidRPr="006018C1">
        <w:rPr>
          <w:rFonts w:eastAsia="Times New Roman" w:cstheme="minorHAnsi"/>
          <w:color w:val="000000"/>
        </w:rPr>
        <w:tab/>
        <w:t>1. Formularz ofertowy wraz załącznikami</w:t>
      </w:r>
    </w:p>
    <w:p w:rsidR="004B1139" w:rsidRPr="006018C1" w:rsidRDefault="004B1139" w:rsidP="00283F3C">
      <w:pPr>
        <w:spacing w:before="61" w:after="0"/>
        <w:ind w:left="709"/>
        <w:jc w:val="both"/>
        <w:rPr>
          <w:rFonts w:eastAsia="Times New Roman" w:cstheme="minorHAnsi"/>
          <w:color w:val="000000"/>
        </w:rPr>
      </w:pPr>
    </w:p>
    <w:p w:rsidR="004B1139" w:rsidRPr="006018C1" w:rsidRDefault="004B1139" w:rsidP="00283F3C">
      <w:pPr>
        <w:spacing w:after="240"/>
        <w:rPr>
          <w:rFonts w:eastAsia="Times New Roman" w:cstheme="minorHAnsi"/>
        </w:rPr>
      </w:pPr>
    </w:p>
    <w:p w:rsidR="004B1139" w:rsidRPr="006018C1" w:rsidRDefault="004B1139" w:rsidP="00283F3C">
      <w:pPr>
        <w:spacing w:before="1" w:after="0"/>
        <w:ind w:left="5760" w:firstLine="341"/>
        <w:rPr>
          <w:rFonts w:eastAsia="Times New Roman" w:cstheme="minorHAnsi"/>
        </w:rPr>
      </w:pPr>
      <w:r w:rsidRPr="006018C1">
        <w:rPr>
          <w:rFonts w:eastAsia="Times New Roman" w:cstheme="minorHAnsi"/>
          <w:color w:val="000000"/>
        </w:rPr>
        <w:t>Z poważaniem,</w:t>
      </w:r>
    </w:p>
    <w:p w:rsidR="004B1139" w:rsidRPr="006018C1" w:rsidRDefault="004B1139" w:rsidP="00283F3C">
      <w:pPr>
        <w:spacing w:before="1" w:after="0"/>
        <w:ind w:left="5760" w:firstLine="341"/>
        <w:rPr>
          <w:rFonts w:eastAsia="Times New Roman" w:cstheme="minorHAnsi"/>
        </w:rPr>
      </w:pPr>
      <w:r w:rsidRPr="006018C1">
        <w:rPr>
          <w:rFonts w:eastAsia="Times New Roman" w:cstheme="minorHAnsi"/>
          <w:color w:val="000000"/>
        </w:rPr>
        <w:t>Zespół Zamawiającego</w:t>
      </w:r>
    </w:p>
    <w:p w:rsidR="004B1139" w:rsidRPr="006018C1" w:rsidRDefault="004B1139" w:rsidP="00283F3C">
      <w:pPr>
        <w:spacing w:before="93" w:after="0"/>
        <w:jc w:val="both"/>
        <w:rPr>
          <w:rFonts w:eastAsia="Times New Roman" w:cstheme="minorHAnsi"/>
          <w:color w:val="000000"/>
        </w:rPr>
      </w:pPr>
    </w:p>
    <w:p w:rsidR="002A7B6D" w:rsidRPr="006018C1" w:rsidRDefault="002A7B6D" w:rsidP="00283F3C">
      <w:pPr>
        <w:pStyle w:val="Tekstpodstawowy"/>
        <w:spacing w:line="276" w:lineRule="auto"/>
        <w:ind w:left="-142" w:right="3635"/>
        <w:jc w:val="both"/>
        <w:rPr>
          <w:rFonts w:asciiTheme="minorHAnsi" w:hAnsiTheme="minorHAnsi" w:cstheme="minorHAnsi"/>
        </w:rPr>
      </w:pPr>
    </w:p>
    <w:sectPr w:rsidR="002A7B6D" w:rsidRPr="006018C1" w:rsidSect="002F2563">
      <w:headerReference w:type="default" r:id="rId10"/>
      <w:footerReference w:type="default" r:id="rId11"/>
      <w:pgSz w:w="11906" w:h="16838"/>
      <w:pgMar w:top="1839" w:right="1417" w:bottom="1417" w:left="1276" w:header="426" w:footer="1683"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6C5443A" w15:done="0"/>
  <w15:commentEx w15:paraId="4C4A2380" w15:done="0"/>
  <w15:commentEx w15:paraId="61B3929F" w15:done="0"/>
  <w15:commentEx w15:paraId="072E40CA" w15:done="0"/>
  <w15:commentEx w15:paraId="4FF4B78C" w15:done="0"/>
  <w15:commentEx w15:paraId="700452F9" w15:done="0"/>
  <w15:commentEx w15:paraId="6ECA1DDC" w15:done="0"/>
  <w15:commentEx w15:paraId="3EB2B473" w15:paraIdParent="6ECA1DDC" w15:done="0"/>
  <w15:commentEx w15:paraId="2D72EAD6" w15:done="0"/>
  <w15:commentEx w15:paraId="6C0C7295" w15:paraIdParent="2D72EAD6" w15:done="0"/>
  <w15:commentEx w15:paraId="76604E85" w15:done="0"/>
  <w15:commentEx w15:paraId="38E4EB9E" w15:done="0"/>
  <w15:commentEx w15:paraId="1390EF51" w15:paraIdParent="38E4EB9E" w15:done="0"/>
  <w15:commentEx w15:paraId="6D704C6F" w15:done="0"/>
  <w15:commentEx w15:paraId="0FE20F7C" w15:done="0"/>
  <w15:commentEx w15:paraId="260D30B5" w15:done="0"/>
  <w15:commentEx w15:paraId="052D5616" w15:done="0"/>
  <w15:commentEx w15:paraId="3F2ED834" w15:done="0"/>
  <w15:commentEx w15:paraId="7B9D9755" w15:done="0"/>
  <w15:commentEx w15:paraId="04560327" w15:done="0"/>
  <w15:commentEx w15:paraId="3F56616D" w15:done="0"/>
  <w15:commentEx w15:paraId="3833E26C" w15:done="0"/>
  <w15:commentEx w15:paraId="27A166BB" w15:done="0"/>
  <w15:commentEx w15:paraId="2E7E47B4" w15:paraIdParent="27A166BB" w15:done="0"/>
  <w15:commentEx w15:paraId="7F731899" w15:done="0"/>
  <w15:commentEx w15:paraId="46BEDBCA" w15:done="0"/>
  <w15:commentEx w15:paraId="0C6A8219" w15:done="0"/>
  <w15:commentEx w15:paraId="7360CEFD" w15:done="0"/>
  <w15:commentEx w15:paraId="4F21311A" w15:done="0"/>
  <w15:commentEx w15:paraId="2D03212D" w15:done="0"/>
  <w15:commentEx w15:paraId="587BE578" w15:done="0"/>
  <w15:commentEx w15:paraId="10FCCC18" w15:done="0"/>
  <w15:commentEx w15:paraId="6D69E695" w15:paraIdParent="10FCCC18" w15:done="0"/>
  <w15:commentEx w15:paraId="744E173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3C67664E" w16cex:dateUtc="2025-09-18T12:54:00Z"/>
  <w16cex:commentExtensible w16cex:durableId="7A0F4685" w16cex:dateUtc="2025-09-19T10:26:00Z"/>
  <w16cex:commentExtensible w16cex:durableId="4F905B42" w16cex:dateUtc="2025-09-23T11:07:00Z"/>
  <w16cex:commentExtensible w16cex:durableId="7533CD47" w16cex:dateUtc="2025-09-18T12:56:00Z"/>
  <w16cex:commentExtensible w16cex:durableId="4A251766" w16cex:dateUtc="2025-09-23T11:08:00Z"/>
  <w16cex:commentExtensible w16cex:durableId="048E2402" w16cex:dateUtc="2025-09-23T11:18:00Z"/>
  <w16cex:commentExtensible w16cex:durableId="2031B5EE" w16cex:dateUtc="2025-09-18T13:13:00Z"/>
  <w16cex:commentExtensible w16cex:durableId="790FD928" w16cex:dateUtc="2025-09-23T11:16:00Z"/>
  <w16cex:commentExtensible w16cex:durableId="6703AF8B" w16cex:dateUtc="2025-09-18T12:57:00Z"/>
  <w16cex:commentExtensible w16cex:durableId="1A091EF1" w16cex:dateUtc="2025-09-23T11:19:00Z"/>
  <w16cex:commentExtensible w16cex:durableId="2300BE50" w16cex:dateUtc="2025-09-23T11:22:00Z"/>
  <w16cex:commentExtensible w16cex:durableId="28BDC92A" w16cex:dateUtc="2025-09-18T13:13:00Z"/>
  <w16cex:commentExtensible w16cex:durableId="3A04DB2A" w16cex:dateUtc="2025-09-23T11:22:00Z"/>
  <w16cex:commentExtensible w16cex:durableId="489A5997" w16cex:dateUtc="2025-09-18T13:15:00Z"/>
  <w16cex:commentExtensible w16cex:durableId="4EE0FF06" w16cex:dateUtc="2025-09-23T11:24:00Z"/>
  <w16cex:commentExtensible w16cex:durableId="52418549" w16cex:dateUtc="2025-09-18T13:16:00Z"/>
  <w16cex:commentExtensible w16cex:durableId="55707FB5" w16cex:dateUtc="2025-09-18T13:18:00Z"/>
  <w16cex:commentExtensible w16cex:durableId="18CF7CA2" w16cex:dateUtc="2025-09-19T10:34:00Z"/>
  <w16cex:commentExtensible w16cex:durableId="59A4BA25" w16cex:dateUtc="2025-09-18T13:22:00Z"/>
  <w16cex:commentExtensible w16cex:durableId="15F8709D" w16cex:dateUtc="2025-09-19T10:05:00Z"/>
  <w16cex:commentExtensible w16cex:durableId="6E76A62D" w16cex:dateUtc="2025-09-18T13:33:00Z"/>
  <w16cex:commentExtensible w16cex:durableId="349E0B2B" w16cex:dateUtc="2025-09-18T13:36:00Z"/>
  <w16cex:commentExtensible w16cex:durableId="48BCFBDE" w16cex:dateUtc="2025-09-18T13:37:00Z"/>
  <w16cex:commentExtensible w16cex:durableId="42711C2C" w16cex:dateUtc="2025-09-23T11:36:00Z"/>
  <w16cex:commentExtensible w16cex:durableId="7D5770E9" w16cex:dateUtc="2025-09-19T10:10:00Z"/>
  <w16cex:commentExtensible w16cex:durableId="79B633B6" w16cex:dateUtc="2025-09-18T13:44:00Z"/>
  <w16cex:commentExtensible w16cex:durableId="1CA01B52" w16cex:dateUtc="2025-09-23T11:39:00Z"/>
  <w16cex:commentExtensible w16cex:durableId="10353369" w16cex:dateUtc="2025-09-19T09:04:00Z"/>
  <w16cex:commentExtensible w16cex:durableId="11418029" w16cex:dateUtc="2025-09-23T11:46:00Z"/>
  <w16cex:commentExtensible w16cex:durableId="0574925E" w16cex:dateUtc="2025-09-19T12:30:00Z"/>
  <w16cex:commentExtensible w16cex:durableId="4096AE45" w16cex:dateUtc="2025-09-19T09:05:00Z"/>
  <w16cex:commentExtensible w16cex:durableId="72CD4206" w16cex:dateUtc="2025-09-19T09:07:00Z"/>
  <w16cex:commentExtensible w16cex:durableId="642370C2" w16cex:dateUtc="2025-09-23T11:48:00Z"/>
  <w16cex:commentExtensible w16cex:durableId="5D116FFD" w16cex:dateUtc="2025-09-19T09: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6C5443A" w16cid:durableId="3C67664E"/>
  <w16cid:commentId w16cid:paraId="4C4A2380" w16cid:durableId="7A0F4685"/>
  <w16cid:commentId w16cid:paraId="61B3929F" w16cid:durableId="4F905B42"/>
  <w16cid:commentId w16cid:paraId="072E40CA" w16cid:durableId="7533CD47"/>
  <w16cid:commentId w16cid:paraId="4FF4B78C" w16cid:durableId="4A251766"/>
  <w16cid:commentId w16cid:paraId="700452F9" w16cid:durableId="048E2402"/>
  <w16cid:commentId w16cid:paraId="6ECA1DDC" w16cid:durableId="2031B5EE"/>
  <w16cid:commentId w16cid:paraId="3EB2B473" w16cid:durableId="790FD928"/>
  <w16cid:commentId w16cid:paraId="2D72EAD6" w16cid:durableId="6703AF8B"/>
  <w16cid:commentId w16cid:paraId="6C0C7295" w16cid:durableId="1A091EF1"/>
  <w16cid:commentId w16cid:paraId="76604E85" w16cid:durableId="2300BE50"/>
  <w16cid:commentId w16cid:paraId="38E4EB9E" w16cid:durableId="28BDC92A"/>
  <w16cid:commentId w16cid:paraId="1390EF51" w16cid:durableId="3A04DB2A"/>
  <w16cid:commentId w16cid:paraId="6D704C6F" w16cid:durableId="489A5997"/>
  <w16cid:commentId w16cid:paraId="0FE20F7C" w16cid:durableId="4EE0FF06"/>
  <w16cid:commentId w16cid:paraId="260D30B5" w16cid:durableId="52418549"/>
  <w16cid:commentId w16cid:paraId="052D5616" w16cid:durableId="55707FB5"/>
  <w16cid:commentId w16cid:paraId="3F2ED834" w16cid:durableId="18CF7CA2"/>
  <w16cid:commentId w16cid:paraId="7B9D9755" w16cid:durableId="59A4BA25"/>
  <w16cid:commentId w16cid:paraId="04560327" w16cid:durableId="15F8709D"/>
  <w16cid:commentId w16cid:paraId="3F56616D" w16cid:durableId="6E76A62D"/>
  <w16cid:commentId w16cid:paraId="3833E26C" w16cid:durableId="349E0B2B"/>
  <w16cid:commentId w16cid:paraId="27A166BB" w16cid:durableId="48BCFBDE"/>
  <w16cid:commentId w16cid:paraId="2E7E47B4" w16cid:durableId="42711C2C"/>
  <w16cid:commentId w16cid:paraId="7F731899" w16cid:durableId="7D5770E9"/>
  <w16cid:commentId w16cid:paraId="46BEDBCA" w16cid:durableId="79B633B6"/>
  <w16cid:commentId w16cid:paraId="0C6A8219" w16cid:durableId="1CA01B52"/>
  <w16cid:commentId w16cid:paraId="7360CEFD" w16cid:durableId="10353369"/>
  <w16cid:commentId w16cid:paraId="4F21311A" w16cid:durableId="11418029"/>
  <w16cid:commentId w16cid:paraId="2D03212D" w16cid:durableId="0574925E"/>
  <w16cid:commentId w16cid:paraId="587BE578" w16cid:durableId="4096AE45"/>
  <w16cid:commentId w16cid:paraId="10FCCC18" w16cid:durableId="72CD4206"/>
  <w16cid:commentId w16cid:paraId="6D69E695" w16cid:durableId="642370C2"/>
  <w16cid:commentId w16cid:paraId="744E1731" w16cid:durableId="5D116FFD"/>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4FA6" w:rsidRDefault="00ED4FA6" w:rsidP="007C0750">
      <w:pPr>
        <w:spacing w:after="0" w:line="240" w:lineRule="auto"/>
      </w:pPr>
      <w:r>
        <w:separator/>
      </w:r>
    </w:p>
  </w:endnote>
  <w:endnote w:type="continuationSeparator" w:id="1">
    <w:p w:rsidR="00ED4FA6" w:rsidRDefault="00ED4FA6" w:rsidP="007C07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en Sans Medium">
    <w:altName w:val="Segoe UI"/>
    <w:charset w:val="EE"/>
    <w:family w:val="auto"/>
    <w:pitch w:val="variable"/>
    <w:sig w:usb0="E00002FF" w:usb1="4000201B" w:usb2="00000028"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455" w:rsidRDefault="00476455">
    <w:pPr>
      <w:pStyle w:val="Stopka"/>
    </w:pPr>
    <w:r>
      <w:rPr>
        <w:noProof/>
        <w:lang w:eastAsia="pl-PL"/>
      </w:rPr>
      <w:drawing>
        <wp:anchor distT="0" distB="0" distL="114300" distR="114300" simplePos="0" relativeHeight="251661312" behindDoc="0" locked="0" layoutInCell="1" allowOverlap="1">
          <wp:simplePos x="0" y="0"/>
          <wp:positionH relativeFrom="column">
            <wp:posOffset>605790</wp:posOffset>
          </wp:positionH>
          <wp:positionV relativeFrom="paragraph">
            <wp:posOffset>9855200</wp:posOffset>
          </wp:positionV>
          <wp:extent cx="1353820" cy="328295"/>
          <wp:effectExtent l="0" t="0" r="0" b="0"/>
          <wp:wrapNone/>
          <wp:docPr id="4" name="Obraz 4" descr="Nowe-Logo-Consultor-druk 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we-Logo-Consultor-druk mono"/>
                  <pic:cNvPicPr>
                    <a:picLocks noChangeAspect="1" noChangeArrowheads="1"/>
                  </pic:cNvPicPr>
                </pic:nvPicPr>
                <pic:blipFill>
                  <a:blip>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53820" cy="328295"/>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4FA6" w:rsidRDefault="00ED4FA6" w:rsidP="007C0750">
      <w:pPr>
        <w:spacing w:after="0" w:line="240" w:lineRule="auto"/>
      </w:pPr>
      <w:r>
        <w:separator/>
      </w:r>
    </w:p>
  </w:footnote>
  <w:footnote w:type="continuationSeparator" w:id="1">
    <w:p w:rsidR="00ED4FA6" w:rsidRDefault="00ED4FA6" w:rsidP="007C0750">
      <w:pPr>
        <w:spacing w:after="0" w:line="240" w:lineRule="auto"/>
      </w:pPr>
      <w:r>
        <w:continuationSeparator/>
      </w:r>
    </w:p>
  </w:footnote>
  <w:footnote w:id="2">
    <w:p w:rsidR="00476455" w:rsidRPr="00232160" w:rsidRDefault="00476455" w:rsidP="0053040A">
      <w:pPr>
        <w:pStyle w:val="Tekstprzypisudolnego"/>
        <w:jc w:val="both"/>
        <w:rPr>
          <w:rFonts w:ascii="Times New Roman" w:hAnsi="Times New Roman" w:cs="Times New Roman"/>
          <w:sz w:val="18"/>
          <w:szCs w:val="18"/>
        </w:rPr>
      </w:pPr>
      <w:r w:rsidRPr="004E653B">
        <w:rPr>
          <w:rStyle w:val="Odwoanieprzypisudolnego"/>
          <w:rFonts w:ascii="Times New Roman" w:hAnsi="Times New Roman" w:cs="Times New Roman"/>
          <w:sz w:val="18"/>
          <w:szCs w:val="18"/>
        </w:rPr>
        <w:footnoteRef/>
      </w:r>
      <w:r w:rsidRPr="007A39C9">
        <w:rPr>
          <w:rFonts w:ascii="Times New Roman" w:hAnsi="Times New Roman" w:cs="Times New Roman"/>
          <w:sz w:val="18"/>
          <w:szCs w:val="18"/>
        </w:rPr>
        <w:t>Przez okres 2 lat rozumie się minimum 24 miesięczne</w:t>
      </w:r>
      <w:r>
        <w:rPr>
          <w:rFonts w:ascii="Times New Roman" w:hAnsi="Times New Roman" w:cs="Times New Roman"/>
          <w:sz w:val="18"/>
          <w:szCs w:val="18"/>
        </w:rPr>
        <w:t xml:space="preserve"> </w:t>
      </w:r>
      <w:r w:rsidRPr="007A39C9">
        <w:rPr>
          <w:rFonts w:ascii="Times New Roman" w:hAnsi="Times New Roman" w:cs="Times New Roman"/>
          <w:sz w:val="18"/>
          <w:szCs w:val="18"/>
        </w:rPr>
        <w:t>zaangażowanie</w:t>
      </w:r>
      <w:r>
        <w:rPr>
          <w:rFonts w:ascii="Times New Roman" w:hAnsi="Times New Roman" w:cs="Times New Roman"/>
          <w:sz w:val="18"/>
          <w:szCs w:val="18"/>
        </w:rPr>
        <w:t xml:space="preserve"> </w:t>
      </w:r>
      <w:r w:rsidRPr="007A39C9">
        <w:rPr>
          <w:rFonts w:ascii="Times New Roman" w:hAnsi="Times New Roman" w:cs="Times New Roman"/>
          <w:sz w:val="18"/>
          <w:szCs w:val="18"/>
        </w:rPr>
        <w:t>w</w:t>
      </w:r>
      <w:r>
        <w:rPr>
          <w:rFonts w:ascii="Times New Roman" w:hAnsi="Times New Roman" w:cs="Times New Roman"/>
          <w:sz w:val="18"/>
          <w:szCs w:val="18"/>
        </w:rPr>
        <w:t xml:space="preserve"> </w:t>
      </w:r>
      <w:r w:rsidRPr="007A39C9">
        <w:rPr>
          <w:rFonts w:ascii="Times New Roman" w:hAnsi="Times New Roman" w:cs="Times New Roman"/>
          <w:sz w:val="18"/>
          <w:szCs w:val="18"/>
        </w:rPr>
        <w:t>wykonanie</w:t>
      </w:r>
      <w:r>
        <w:rPr>
          <w:rFonts w:ascii="Times New Roman" w:hAnsi="Times New Roman" w:cs="Times New Roman"/>
          <w:sz w:val="18"/>
          <w:szCs w:val="18"/>
        </w:rPr>
        <w:t xml:space="preserve"> </w:t>
      </w:r>
      <w:r w:rsidRPr="007A39C9">
        <w:rPr>
          <w:rFonts w:ascii="Times New Roman" w:hAnsi="Times New Roman" w:cs="Times New Roman"/>
          <w:sz w:val="18"/>
          <w:szCs w:val="18"/>
        </w:rPr>
        <w:t>obowiązków</w:t>
      </w:r>
      <w:r>
        <w:rPr>
          <w:rFonts w:ascii="Times New Roman" w:hAnsi="Times New Roman" w:cs="Times New Roman"/>
          <w:sz w:val="18"/>
          <w:szCs w:val="18"/>
        </w:rPr>
        <w:t xml:space="preserve"> </w:t>
      </w:r>
      <w:r w:rsidRPr="007A39C9">
        <w:rPr>
          <w:rFonts w:ascii="Times New Roman" w:hAnsi="Times New Roman" w:cs="Times New Roman"/>
          <w:sz w:val="18"/>
          <w:szCs w:val="18"/>
        </w:rPr>
        <w:t>zawodowych</w:t>
      </w:r>
      <w:r>
        <w:rPr>
          <w:rFonts w:ascii="Times New Roman" w:hAnsi="Times New Roman" w:cs="Times New Roman"/>
          <w:sz w:val="18"/>
          <w:szCs w:val="18"/>
        </w:rPr>
        <w:t xml:space="preserve"> </w:t>
      </w:r>
      <w:r w:rsidRPr="007A39C9">
        <w:rPr>
          <w:rFonts w:ascii="Times New Roman" w:hAnsi="Times New Roman" w:cs="Times New Roman"/>
          <w:sz w:val="18"/>
          <w:szCs w:val="18"/>
        </w:rPr>
        <w:t>we</w:t>
      </w:r>
      <w:r>
        <w:rPr>
          <w:rFonts w:ascii="Times New Roman" w:hAnsi="Times New Roman" w:cs="Times New Roman"/>
          <w:sz w:val="18"/>
          <w:szCs w:val="18"/>
        </w:rPr>
        <w:t xml:space="preserve"> </w:t>
      </w:r>
      <w:r w:rsidRPr="007A39C9">
        <w:rPr>
          <w:rFonts w:ascii="Times New Roman" w:hAnsi="Times New Roman" w:cs="Times New Roman"/>
          <w:sz w:val="18"/>
          <w:szCs w:val="18"/>
        </w:rPr>
        <w:t>wskazanym</w:t>
      </w:r>
      <w:r>
        <w:rPr>
          <w:rFonts w:ascii="Times New Roman" w:hAnsi="Times New Roman" w:cs="Times New Roman"/>
          <w:sz w:val="18"/>
          <w:szCs w:val="18"/>
        </w:rPr>
        <w:t xml:space="preserve"> </w:t>
      </w:r>
      <w:r w:rsidRPr="007A39C9">
        <w:rPr>
          <w:rFonts w:ascii="Times New Roman" w:hAnsi="Times New Roman" w:cs="Times New Roman"/>
          <w:sz w:val="18"/>
          <w:szCs w:val="18"/>
        </w:rPr>
        <w:t>obszarze.</w:t>
      </w:r>
    </w:p>
  </w:footnote>
  <w:footnote w:id="3">
    <w:p w:rsidR="00476455" w:rsidRPr="003664C4" w:rsidRDefault="00476455" w:rsidP="00A8559E">
      <w:pPr>
        <w:pStyle w:val="Tekstprzypisudolnego"/>
        <w:jc w:val="both"/>
        <w:rPr>
          <w:rFonts w:ascii="Times New Roman" w:hAnsi="Times New Roman" w:cs="Times New Roman"/>
          <w:sz w:val="16"/>
          <w:szCs w:val="16"/>
        </w:rPr>
      </w:pPr>
      <w:r w:rsidRPr="003664C4">
        <w:rPr>
          <w:rStyle w:val="Odwoanieprzypisudolnego"/>
          <w:rFonts w:ascii="Times New Roman" w:hAnsi="Times New Roman" w:cs="Times New Roman"/>
          <w:sz w:val="16"/>
          <w:szCs w:val="16"/>
        </w:rPr>
        <w:footnoteRef/>
      </w:r>
      <w:r w:rsidRPr="003664C4">
        <w:rPr>
          <w:rFonts w:ascii="Times New Roman" w:hAnsi="Times New Roman" w:cs="Times New Roman"/>
          <w:sz w:val="16"/>
          <w:szCs w:val="16"/>
        </w:rPr>
        <w:t xml:space="preserve"> Przez tematykę tożsamą lub zbliżoną rozumie się szkolenia o programie tematycznie zbliżonym tj. w części pokrywającym się do tematyki szkolenia będącego przedmiotem zamówienia</w:t>
      </w:r>
    </w:p>
  </w:footnote>
  <w:footnote w:id="4">
    <w:p w:rsidR="00476455" w:rsidRPr="009F3686" w:rsidRDefault="00476455" w:rsidP="00A8559E">
      <w:pPr>
        <w:pStyle w:val="Tekstprzypisudolnego"/>
      </w:pPr>
      <w:r w:rsidRPr="009F3686">
        <w:rPr>
          <w:rStyle w:val="Odwoanieprzypisudolnego"/>
          <w:rFonts w:ascii="Times New Roman" w:hAnsi="Times New Roman" w:cs="Times New Roman"/>
          <w:sz w:val="18"/>
          <w:szCs w:val="18"/>
        </w:rPr>
        <w:footnoteRef/>
      </w:r>
      <w:r w:rsidRPr="009F3686">
        <w:rPr>
          <w:rFonts w:ascii="Times New Roman" w:hAnsi="Times New Roman" w:cs="Times New Roman"/>
          <w:sz w:val="18"/>
          <w:szCs w:val="18"/>
        </w:rPr>
        <w:t>Jw.</w:t>
      </w:r>
    </w:p>
  </w:footnote>
  <w:footnote w:id="5">
    <w:p w:rsidR="00476455" w:rsidRDefault="00476455" w:rsidP="00AE2B22">
      <w:pPr>
        <w:pStyle w:val="Tekstprzypisudolnego"/>
        <w:jc w:val="both"/>
      </w:pPr>
      <w:r>
        <w:rPr>
          <w:rStyle w:val="Odwoanieprzypisudolnego"/>
        </w:rPr>
        <w:footnoteRef/>
      </w:r>
      <w:r w:rsidRPr="004124F9">
        <w:rPr>
          <w:rFonts w:cstheme="minorHAnsi"/>
          <w:sz w:val="18"/>
          <w:szCs w:val="18"/>
        </w:rPr>
        <w:t xml:space="preserve">Przez </w:t>
      </w:r>
      <w:r>
        <w:rPr>
          <w:rFonts w:cstheme="minorHAnsi"/>
          <w:sz w:val="18"/>
          <w:szCs w:val="18"/>
        </w:rPr>
        <w:t xml:space="preserve">usługi podobne </w:t>
      </w:r>
      <w:r w:rsidRPr="004124F9">
        <w:rPr>
          <w:rFonts w:cstheme="minorHAnsi"/>
          <w:sz w:val="18"/>
          <w:szCs w:val="18"/>
        </w:rPr>
        <w:t xml:space="preserve">rozumie się </w:t>
      </w:r>
      <w:r>
        <w:rPr>
          <w:rFonts w:cstheme="minorHAnsi"/>
          <w:sz w:val="18"/>
          <w:szCs w:val="18"/>
        </w:rPr>
        <w:t>usługi</w:t>
      </w:r>
      <w:r w:rsidRPr="004124F9">
        <w:rPr>
          <w:rFonts w:cstheme="minorHAnsi"/>
          <w:sz w:val="18"/>
          <w:szCs w:val="18"/>
        </w:rPr>
        <w:t xml:space="preserve"> tematycznie zbliżon</w:t>
      </w:r>
      <w:r>
        <w:rPr>
          <w:rFonts w:cstheme="minorHAnsi"/>
          <w:sz w:val="18"/>
          <w:szCs w:val="18"/>
        </w:rPr>
        <w:t>e</w:t>
      </w:r>
      <w:r w:rsidRPr="004124F9">
        <w:rPr>
          <w:rFonts w:cstheme="minorHAnsi"/>
          <w:sz w:val="18"/>
          <w:szCs w:val="18"/>
        </w:rPr>
        <w:t xml:space="preserve"> tj. w części pokrywając</w:t>
      </w:r>
      <w:r>
        <w:rPr>
          <w:rFonts w:cstheme="minorHAnsi"/>
          <w:sz w:val="18"/>
          <w:szCs w:val="18"/>
        </w:rPr>
        <w:t>ej</w:t>
      </w:r>
      <w:r w:rsidRPr="004124F9">
        <w:rPr>
          <w:rFonts w:cstheme="minorHAnsi"/>
          <w:sz w:val="18"/>
          <w:szCs w:val="18"/>
        </w:rPr>
        <w:t xml:space="preserve"> się do </w:t>
      </w:r>
      <w:r>
        <w:rPr>
          <w:rFonts w:cstheme="minorHAnsi"/>
          <w:sz w:val="18"/>
          <w:szCs w:val="18"/>
        </w:rPr>
        <w:t xml:space="preserve">usług </w:t>
      </w:r>
      <w:r w:rsidRPr="004124F9">
        <w:rPr>
          <w:rFonts w:cstheme="minorHAnsi"/>
          <w:sz w:val="18"/>
          <w:szCs w:val="18"/>
        </w:rPr>
        <w:t>będąc</w:t>
      </w:r>
      <w:r>
        <w:rPr>
          <w:rFonts w:cstheme="minorHAnsi"/>
          <w:sz w:val="18"/>
          <w:szCs w:val="18"/>
        </w:rPr>
        <w:t>ych</w:t>
      </w:r>
      <w:r w:rsidRPr="004124F9">
        <w:rPr>
          <w:rFonts w:cstheme="minorHAnsi"/>
          <w:sz w:val="18"/>
          <w:szCs w:val="18"/>
        </w:rPr>
        <w:t xml:space="preserve"> przedmiotem zamówienia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455" w:rsidRDefault="00476455" w:rsidP="0046297D">
    <w:pPr>
      <w:pStyle w:val="Nagwek"/>
      <w:ind w:left="-284"/>
      <w:jc w:val="center"/>
      <w:rPr>
        <w:rFonts w:asciiTheme="majorHAnsi" w:hAnsiTheme="majorHAnsi"/>
        <w:sz w:val="16"/>
        <w:szCs w:val="16"/>
      </w:rPr>
    </w:pPr>
    <w:r w:rsidRPr="003D0F1B">
      <w:rPr>
        <w:rFonts w:asciiTheme="majorHAnsi" w:hAnsiTheme="majorHAnsi"/>
        <w:noProof/>
        <w:sz w:val="16"/>
        <w:szCs w:val="16"/>
        <w:lang w:eastAsia="pl-PL"/>
      </w:rPr>
      <w:drawing>
        <wp:inline distT="0" distB="0" distL="0" distR="0">
          <wp:extent cx="5819775" cy="714375"/>
          <wp:effectExtent l="19050" t="0" r="9525" b="0"/>
          <wp:docPr id="1"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5857323" cy="718984"/>
                  </a:xfrm>
                  <a:prstGeom prst="rect">
                    <a:avLst/>
                  </a:prstGeom>
                </pic:spPr>
              </pic:pic>
            </a:graphicData>
          </a:graphic>
        </wp:inline>
      </w:drawing>
    </w:r>
  </w:p>
  <w:p w:rsidR="00476455" w:rsidRPr="00B62465" w:rsidRDefault="00476455" w:rsidP="003D0F1B">
    <w:pPr>
      <w:pStyle w:val="Nagwek"/>
      <w:tabs>
        <w:tab w:val="left" w:pos="2745"/>
      </w:tabs>
      <w:ind w:left="-851" w:right="-851"/>
      <w:jc w:val="center"/>
      <w:rPr>
        <w:rFonts w:ascii="Open Sans Medium" w:hAnsi="Open Sans Medium" w:cs="Open Sans Medium"/>
        <w:sz w:val="16"/>
        <w:szCs w:val="16"/>
      </w:rPr>
    </w:pPr>
    <w:r>
      <w:rPr>
        <w:rFonts w:ascii="Open Sans Medium" w:hAnsi="Open Sans Medium" w:cs="Open Sans Medium"/>
        <w:sz w:val="16"/>
        <w:szCs w:val="16"/>
      </w:rPr>
      <w:t xml:space="preserve">Projekt jest współfinansowany ze środków Europejskiego Funduszu Społecznego Plus </w:t>
    </w:r>
    <w:r>
      <w:rPr>
        <w:rFonts w:ascii="Open Sans Medium" w:hAnsi="Open Sans Medium" w:cs="Open Sans Medium"/>
        <w:sz w:val="16"/>
        <w:szCs w:val="16"/>
      </w:rPr>
      <w:br/>
    </w:r>
    <w:r w:rsidRPr="00055D94">
      <w:rPr>
        <w:rFonts w:ascii="Open Sans Medium" w:hAnsi="Open Sans Medium" w:cs="Open Sans Medium"/>
        <w:sz w:val="16"/>
        <w:szCs w:val="16"/>
      </w:rPr>
      <w:t>w ramach</w:t>
    </w:r>
    <w:r>
      <w:rPr>
        <w:rFonts w:ascii="Open Sans Medium" w:hAnsi="Open Sans Medium" w:cs="Open Sans Medium"/>
        <w:sz w:val="16"/>
        <w:szCs w:val="16"/>
      </w:rPr>
      <w:t xml:space="preserve"> Programu </w:t>
    </w:r>
    <w:r w:rsidRPr="00211C46">
      <w:rPr>
        <w:rFonts w:ascii="Open Sans Medium" w:hAnsi="Open Sans Medium" w:cs="Open Sans Medium"/>
        <w:sz w:val="16"/>
        <w:szCs w:val="16"/>
      </w:rPr>
      <w:t>Fundusz</w:t>
    </w:r>
    <w:r>
      <w:rPr>
        <w:rFonts w:ascii="Open Sans Medium" w:hAnsi="Open Sans Medium" w:cs="Open Sans Medium"/>
        <w:sz w:val="16"/>
        <w:szCs w:val="16"/>
      </w:rPr>
      <w:t>e</w:t>
    </w:r>
    <w:r w:rsidRPr="00211C46">
      <w:rPr>
        <w:rFonts w:ascii="Open Sans Medium" w:hAnsi="Open Sans Medium" w:cs="Open Sans Medium"/>
        <w:sz w:val="16"/>
        <w:szCs w:val="16"/>
      </w:rPr>
      <w:t xml:space="preserve"> Europejski</w:t>
    </w:r>
    <w:r>
      <w:rPr>
        <w:rFonts w:ascii="Open Sans Medium" w:hAnsi="Open Sans Medium" w:cs="Open Sans Medium"/>
        <w:sz w:val="16"/>
        <w:szCs w:val="16"/>
      </w:rPr>
      <w:t>e</w:t>
    </w:r>
    <w:r w:rsidRPr="00211C46">
      <w:rPr>
        <w:rFonts w:ascii="Open Sans Medium" w:hAnsi="Open Sans Medium" w:cs="Open Sans Medium"/>
        <w:sz w:val="16"/>
        <w:szCs w:val="16"/>
      </w:rPr>
      <w:t xml:space="preserve"> dla Lubelskiego 2021-</w:t>
    </w:r>
    <w:r>
      <w:rPr>
        <w:rFonts w:ascii="Open Sans Medium" w:hAnsi="Open Sans Medium" w:cs="Open Sans Medium"/>
        <w:sz w:val="16"/>
        <w:szCs w:val="16"/>
      </w:rPr>
      <w:t xml:space="preserve">2027  </w:t>
    </w:r>
  </w:p>
  <w:p w:rsidR="00476455" w:rsidRPr="0046297D" w:rsidRDefault="00476455" w:rsidP="0046297D">
    <w:pPr>
      <w:pStyle w:val="Nagwek"/>
      <w:ind w:left="-284"/>
      <w:jc w:val="center"/>
      <w:rPr>
        <w:rFonts w:asciiTheme="majorHAnsi" w:hAnsiTheme="majorHAnsi"/>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92AC1"/>
    <w:multiLevelType w:val="multilevel"/>
    <w:tmpl w:val="CDF6CB6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8"/>
      <w:numFmt w:val="upperRoman"/>
      <w:lvlText w:val="%3&gt;"/>
      <w:lvlJc w:val="left"/>
      <w:pPr>
        <w:ind w:left="2520" w:hanging="720"/>
      </w:pPr>
      <w:rPr>
        <w:rFonts w:hint="default"/>
      </w:rPr>
    </w:lvl>
    <w:lvl w:ilvl="3">
      <w:start w:val="2"/>
      <w:numFmt w:val="upperLetter"/>
      <w:lvlText w:val="%4."/>
      <w:lvlJc w:val="left"/>
      <w:pPr>
        <w:ind w:left="2880" w:hanging="360"/>
      </w:pPr>
      <w:rPr>
        <w:rFonts w:hint="default"/>
        <w:u w:val="single"/>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32645AE"/>
    <w:multiLevelType w:val="multilevel"/>
    <w:tmpl w:val="B05A07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hint="default"/>
      </w:rPr>
    </w:lvl>
    <w:lvl w:ilvl="3">
      <w:start w:val="6"/>
      <w:numFmt w:val="decimal"/>
      <w:lvlText w:val="%4."/>
      <w:lvlJc w:val="left"/>
      <w:pPr>
        <w:ind w:left="2880" w:hanging="360"/>
      </w:pPr>
      <w:rPr>
        <w:rFonts w:hint="default"/>
        <w:b w:val="0"/>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39D2318"/>
    <w:multiLevelType w:val="hybridMultilevel"/>
    <w:tmpl w:val="1E9E016C"/>
    <w:lvl w:ilvl="0" w:tplc="F2E28924">
      <w:start w:val="1"/>
      <w:numFmt w:val="decimal"/>
      <w:lvlText w:val="%1."/>
      <w:lvlJc w:val="left"/>
      <w:pPr>
        <w:ind w:left="720" w:hanging="360"/>
      </w:pPr>
      <w:rPr>
        <w:rFonts w:hint="default"/>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98B174A"/>
    <w:multiLevelType w:val="multilevel"/>
    <w:tmpl w:val="6324D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A42182"/>
    <w:multiLevelType w:val="multilevel"/>
    <w:tmpl w:val="46C0C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8436D9"/>
    <w:multiLevelType w:val="multilevel"/>
    <w:tmpl w:val="DE6C4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0A43B0"/>
    <w:multiLevelType w:val="hybridMultilevel"/>
    <w:tmpl w:val="385A41BC"/>
    <w:lvl w:ilvl="0" w:tplc="7D26C17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nsid w:val="2D584152"/>
    <w:multiLevelType w:val="hybridMultilevel"/>
    <w:tmpl w:val="33B41072"/>
    <w:lvl w:ilvl="0" w:tplc="FEE07724">
      <w:start w:val="1"/>
      <w:numFmt w:val="lowerLetter"/>
      <w:lvlText w:val="%1)"/>
      <w:lvlJc w:val="left"/>
      <w:pPr>
        <w:ind w:left="632" w:hanging="360"/>
      </w:pPr>
      <w:rPr>
        <w:rFonts w:hint="default"/>
      </w:rPr>
    </w:lvl>
    <w:lvl w:ilvl="1" w:tplc="04150019">
      <w:start w:val="1"/>
      <w:numFmt w:val="lowerLetter"/>
      <w:lvlText w:val="%2."/>
      <w:lvlJc w:val="left"/>
      <w:pPr>
        <w:ind w:left="1352" w:hanging="360"/>
      </w:pPr>
    </w:lvl>
    <w:lvl w:ilvl="2" w:tplc="0415001B">
      <w:start w:val="1"/>
      <w:numFmt w:val="lowerRoman"/>
      <w:lvlText w:val="%3."/>
      <w:lvlJc w:val="right"/>
      <w:pPr>
        <w:ind w:left="2072" w:hanging="180"/>
      </w:pPr>
    </w:lvl>
    <w:lvl w:ilvl="3" w:tplc="0415000F" w:tentative="1">
      <w:start w:val="1"/>
      <w:numFmt w:val="decimal"/>
      <w:lvlText w:val="%4."/>
      <w:lvlJc w:val="left"/>
      <w:pPr>
        <w:ind w:left="2792" w:hanging="360"/>
      </w:pPr>
    </w:lvl>
    <w:lvl w:ilvl="4" w:tplc="04150019" w:tentative="1">
      <w:start w:val="1"/>
      <w:numFmt w:val="lowerLetter"/>
      <w:lvlText w:val="%5."/>
      <w:lvlJc w:val="left"/>
      <w:pPr>
        <w:ind w:left="3512" w:hanging="360"/>
      </w:pPr>
    </w:lvl>
    <w:lvl w:ilvl="5" w:tplc="0415001B" w:tentative="1">
      <w:start w:val="1"/>
      <w:numFmt w:val="lowerRoman"/>
      <w:lvlText w:val="%6."/>
      <w:lvlJc w:val="right"/>
      <w:pPr>
        <w:ind w:left="4232" w:hanging="180"/>
      </w:pPr>
    </w:lvl>
    <w:lvl w:ilvl="6" w:tplc="0415000F" w:tentative="1">
      <w:start w:val="1"/>
      <w:numFmt w:val="decimal"/>
      <w:lvlText w:val="%7."/>
      <w:lvlJc w:val="left"/>
      <w:pPr>
        <w:ind w:left="4952" w:hanging="360"/>
      </w:pPr>
    </w:lvl>
    <w:lvl w:ilvl="7" w:tplc="04150019" w:tentative="1">
      <w:start w:val="1"/>
      <w:numFmt w:val="lowerLetter"/>
      <w:lvlText w:val="%8."/>
      <w:lvlJc w:val="left"/>
      <w:pPr>
        <w:ind w:left="5672" w:hanging="360"/>
      </w:pPr>
    </w:lvl>
    <w:lvl w:ilvl="8" w:tplc="0415001B" w:tentative="1">
      <w:start w:val="1"/>
      <w:numFmt w:val="lowerRoman"/>
      <w:lvlText w:val="%9."/>
      <w:lvlJc w:val="right"/>
      <w:pPr>
        <w:ind w:left="6392" w:hanging="180"/>
      </w:pPr>
    </w:lvl>
  </w:abstractNum>
  <w:abstractNum w:abstractNumId="8">
    <w:nsid w:val="32051A8E"/>
    <w:multiLevelType w:val="multilevel"/>
    <w:tmpl w:val="BD760F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4085FA3"/>
    <w:multiLevelType w:val="multilevel"/>
    <w:tmpl w:val="526694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B4C0360"/>
    <w:multiLevelType w:val="multilevel"/>
    <w:tmpl w:val="3C3EA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CA13189"/>
    <w:multiLevelType w:val="multilevel"/>
    <w:tmpl w:val="33000E92"/>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2">
    <w:nsid w:val="47B05EB6"/>
    <w:multiLevelType w:val="hybridMultilevel"/>
    <w:tmpl w:val="749AA05A"/>
    <w:lvl w:ilvl="0" w:tplc="A2B474CE">
      <w:start w:val="5"/>
      <w:numFmt w:val="upperRoman"/>
      <w:lvlText w:val="%1."/>
      <w:lvlJc w:val="right"/>
      <w:pPr>
        <w:tabs>
          <w:tab w:val="num" w:pos="720"/>
        </w:tabs>
        <w:ind w:left="720" w:hanging="360"/>
      </w:pPr>
    </w:lvl>
    <w:lvl w:ilvl="1" w:tplc="17DA45EE">
      <w:start w:val="1"/>
      <w:numFmt w:val="decimal"/>
      <w:lvlText w:val="%2."/>
      <w:lvlJc w:val="left"/>
      <w:pPr>
        <w:tabs>
          <w:tab w:val="num" w:pos="1440"/>
        </w:tabs>
        <w:ind w:left="1440" w:hanging="360"/>
      </w:pPr>
    </w:lvl>
    <w:lvl w:ilvl="2" w:tplc="FA4E3448">
      <w:start w:val="6"/>
      <w:numFmt w:val="upperRoman"/>
      <w:lvlText w:val="%3&gt;"/>
      <w:lvlJc w:val="left"/>
      <w:pPr>
        <w:ind w:left="2520" w:hanging="720"/>
      </w:pPr>
      <w:rPr>
        <w:rFonts w:hint="default"/>
      </w:rPr>
    </w:lvl>
    <w:lvl w:ilvl="3" w:tplc="1E12100C" w:tentative="1">
      <w:start w:val="1"/>
      <w:numFmt w:val="decimal"/>
      <w:lvlText w:val="%4."/>
      <w:lvlJc w:val="left"/>
      <w:pPr>
        <w:tabs>
          <w:tab w:val="num" w:pos="2880"/>
        </w:tabs>
        <w:ind w:left="2880" w:hanging="360"/>
      </w:pPr>
    </w:lvl>
    <w:lvl w:ilvl="4" w:tplc="16F07174" w:tentative="1">
      <w:start w:val="1"/>
      <w:numFmt w:val="decimal"/>
      <w:lvlText w:val="%5."/>
      <w:lvlJc w:val="left"/>
      <w:pPr>
        <w:tabs>
          <w:tab w:val="num" w:pos="3600"/>
        </w:tabs>
        <w:ind w:left="3600" w:hanging="360"/>
      </w:pPr>
    </w:lvl>
    <w:lvl w:ilvl="5" w:tplc="D9D41478" w:tentative="1">
      <w:start w:val="1"/>
      <w:numFmt w:val="decimal"/>
      <w:lvlText w:val="%6."/>
      <w:lvlJc w:val="left"/>
      <w:pPr>
        <w:tabs>
          <w:tab w:val="num" w:pos="4320"/>
        </w:tabs>
        <w:ind w:left="4320" w:hanging="360"/>
      </w:pPr>
    </w:lvl>
    <w:lvl w:ilvl="6" w:tplc="81424362" w:tentative="1">
      <w:start w:val="1"/>
      <w:numFmt w:val="decimal"/>
      <w:lvlText w:val="%7."/>
      <w:lvlJc w:val="left"/>
      <w:pPr>
        <w:tabs>
          <w:tab w:val="num" w:pos="5040"/>
        </w:tabs>
        <w:ind w:left="5040" w:hanging="360"/>
      </w:pPr>
    </w:lvl>
    <w:lvl w:ilvl="7" w:tplc="8386493A" w:tentative="1">
      <w:start w:val="1"/>
      <w:numFmt w:val="decimal"/>
      <w:lvlText w:val="%8."/>
      <w:lvlJc w:val="left"/>
      <w:pPr>
        <w:tabs>
          <w:tab w:val="num" w:pos="5760"/>
        </w:tabs>
        <w:ind w:left="5760" w:hanging="360"/>
      </w:pPr>
    </w:lvl>
    <w:lvl w:ilvl="8" w:tplc="89F4D1D8" w:tentative="1">
      <w:start w:val="1"/>
      <w:numFmt w:val="decimal"/>
      <w:lvlText w:val="%9."/>
      <w:lvlJc w:val="left"/>
      <w:pPr>
        <w:tabs>
          <w:tab w:val="num" w:pos="6480"/>
        </w:tabs>
        <w:ind w:left="6480" w:hanging="360"/>
      </w:pPr>
    </w:lvl>
  </w:abstractNum>
  <w:abstractNum w:abstractNumId="13">
    <w:nsid w:val="4CB63152"/>
    <w:multiLevelType w:val="hybridMultilevel"/>
    <w:tmpl w:val="988CA530"/>
    <w:lvl w:ilvl="0" w:tplc="8E105EDC">
      <w:numFmt w:val="bullet"/>
      <w:lvlText w:val=""/>
      <w:lvlJc w:val="left"/>
      <w:pPr>
        <w:ind w:left="291" w:hanging="192"/>
      </w:pPr>
      <w:rPr>
        <w:rFonts w:ascii="Symbol" w:eastAsia="Symbol" w:hAnsi="Symbol" w:cs="Symbol" w:hint="default"/>
        <w:w w:val="100"/>
        <w:sz w:val="22"/>
        <w:szCs w:val="22"/>
        <w:lang w:val="pl-PL" w:eastAsia="pl-PL" w:bidi="pl-PL"/>
      </w:rPr>
    </w:lvl>
    <w:lvl w:ilvl="1" w:tplc="91FE4EE0">
      <w:numFmt w:val="bullet"/>
      <w:lvlText w:val="•"/>
      <w:lvlJc w:val="left"/>
      <w:pPr>
        <w:ind w:left="1198" w:hanging="192"/>
      </w:pPr>
      <w:rPr>
        <w:rFonts w:hint="default"/>
        <w:lang w:val="pl-PL" w:eastAsia="pl-PL" w:bidi="pl-PL"/>
      </w:rPr>
    </w:lvl>
    <w:lvl w:ilvl="2" w:tplc="53EAB39E">
      <w:numFmt w:val="bullet"/>
      <w:lvlText w:val="•"/>
      <w:lvlJc w:val="left"/>
      <w:pPr>
        <w:ind w:left="2096" w:hanging="192"/>
      </w:pPr>
      <w:rPr>
        <w:rFonts w:hint="default"/>
        <w:lang w:val="pl-PL" w:eastAsia="pl-PL" w:bidi="pl-PL"/>
      </w:rPr>
    </w:lvl>
    <w:lvl w:ilvl="3" w:tplc="28EEC104">
      <w:numFmt w:val="bullet"/>
      <w:lvlText w:val="•"/>
      <w:lvlJc w:val="left"/>
      <w:pPr>
        <w:ind w:left="2994" w:hanging="192"/>
      </w:pPr>
      <w:rPr>
        <w:rFonts w:hint="default"/>
        <w:lang w:val="pl-PL" w:eastAsia="pl-PL" w:bidi="pl-PL"/>
      </w:rPr>
    </w:lvl>
    <w:lvl w:ilvl="4" w:tplc="5B5C706E">
      <w:numFmt w:val="bullet"/>
      <w:lvlText w:val="•"/>
      <w:lvlJc w:val="left"/>
      <w:pPr>
        <w:ind w:left="3892" w:hanging="192"/>
      </w:pPr>
      <w:rPr>
        <w:rFonts w:hint="default"/>
        <w:lang w:val="pl-PL" w:eastAsia="pl-PL" w:bidi="pl-PL"/>
      </w:rPr>
    </w:lvl>
    <w:lvl w:ilvl="5" w:tplc="918890F6">
      <w:numFmt w:val="bullet"/>
      <w:lvlText w:val="•"/>
      <w:lvlJc w:val="left"/>
      <w:pPr>
        <w:ind w:left="4790" w:hanging="192"/>
      </w:pPr>
      <w:rPr>
        <w:rFonts w:hint="default"/>
        <w:lang w:val="pl-PL" w:eastAsia="pl-PL" w:bidi="pl-PL"/>
      </w:rPr>
    </w:lvl>
    <w:lvl w:ilvl="6" w:tplc="D62E6436">
      <w:numFmt w:val="bullet"/>
      <w:lvlText w:val="•"/>
      <w:lvlJc w:val="left"/>
      <w:pPr>
        <w:ind w:left="5688" w:hanging="192"/>
      </w:pPr>
      <w:rPr>
        <w:rFonts w:hint="default"/>
        <w:lang w:val="pl-PL" w:eastAsia="pl-PL" w:bidi="pl-PL"/>
      </w:rPr>
    </w:lvl>
    <w:lvl w:ilvl="7" w:tplc="FCD40DB4">
      <w:numFmt w:val="bullet"/>
      <w:lvlText w:val="•"/>
      <w:lvlJc w:val="left"/>
      <w:pPr>
        <w:ind w:left="6586" w:hanging="192"/>
      </w:pPr>
      <w:rPr>
        <w:rFonts w:hint="default"/>
        <w:lang w:val="pl-PL" w:eastAsia="pl-PL" w:bidi="pl-PL"/>
      </w:rPr>
    </w:lvl>
    <w:lvl w:ilvl="8" w:tplc="37589A16">
      <w:numFmt w:val="bullet"/>
      <w:lvlText w:val="•"/>
      <w:lvlJc w:val="left"/>
      <w:pPr>
        <w:ind w:left="7484" w:hanging="192"/>
      </w:pPr>
      <w:rPr>
        <w:rFonts w:hint="default"/>
        <w:lang w:val="pl-PL" w:eastAsia="pl-PL" w:bidi="pl-PL"/>
      </w:rPr>
    </w:lvl>
  </w:abstractNum>
  <w:abstractNum w:abstractNumId="14">
    <w:nsid w:val="52D910E5"/>
    <w:multiLevelType w:val="hybridMultilevel"/>
    <w:tmpl w:val="627829D2"/>
    <w:lvl w:ilvl="0" w:tplc="40126BD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B435713"/>
    <w:multiLevelType w:val="hybridMultilevel"/>
    <w:tmpl w:val="EA2E8A16"/>
    <w:lvl w:ilvl="0" w:tplc="20466C64">
      <w:start w:val="1"/>
      <w:numFmt w:val="upperRoman"/>
      <w:lvlText w:val="%1."/>
      <w:lvlJc w:val="right"/>
      <w:pPr>
        <w:ind w:left="567" w:hanging="283"/>
      </w:pPr>
      <w:rPr>
        <w:rFonts w:hint="default"/>
        <w:b/>
      </w:rPr>
    </w:lvl>
    <w:lvl w:ilvl="1" w:tplc="0FCEC816">
      <w:start w:val="1"/>
      <w:numFmt w:val="decimal"/>
      <w:lvlText w:val="%2."/>
      <w:lvlJc w:val="left"/>
      <w:pPr>
        <w:ind w:left="1440" w:hanging="360"/>
      </w:pPr>
      <w:rPr>
        <w:b/>
        <w:bCs/>
      </w:rPr>
    </w:lvl>
    <w:lvl w:ilvl="2" w:tplc="04150017">
      <w:start w:val="1"/>
      <w:numFmt w:val="lowerLetter"/>
      <w:lvlText w:val="%3)"/>
      <w:lvlJc w:val="left"/>
      <w:pPr>
        <w:ind w:left="3785" w:hanging="360"/>
      </w:pPr>
    </w:lvl>
    <w:lvl w:ilvl="3" w:tplc="04150001">
      <w:start w:val="1"/>
      <w:numFmt w:val="bullet"/>
      <w:lvlText w:val=""/>
      <w:lvlJc w:val="left"/>
      <w:pPr>
        <w:ind w:left="2552" w:hanging="284"/>
      </w:pPr>
      <w:rPr>
        <w:rFonts w:ascii="Symbol" w:hAnsi="Symbol" w:hint="default"/>
      </w:rPr>
    </w:lvl>
    <w:lvl w:ilvl="4" w:tplc="5E24F942">
      <w:start w:val="1"/>
      <w:numFmt w:val="bullet"/>
      <w:lvlText w:val=""/>
      <w:lvlJc w:val="left"/>
      <w:pPr>
        <w:ind w:left="9149" w:hanging="360"/>
      </w:pPr>
      <w:rPr>
        <w:rFonts w:ascii="Symbol" w:hAnsi="Symbol" w:hint="default"/>
      </w:rPr>
    </w:lvl>
    <w:lvl w:ilvl="5" w:tplc="0415001B">
      <w:start w:val="1"/>
      <w:numFmt w:val="lowerRoman"/>
      <w:lvlText w:val="%6."/>
      <w:lvlJc w:val="right"/>
      <w:pPr>
        <w:ind w:left="4320" w:hanging="180"/>
      </w:pPr>
    </w:lvl>
    <w:lvl w:ilvl="6" w:tplc="56F2E836">
      <w:start w:val="1"/>
      <w:numFmt w:val="decimal"/>
      <w:lvlText w:val="%7)"/>
      <w:lvlJc w:val="left"/>
      <w:pPr>
        <w:ind w:left="5060" w:hanging="38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62D06E9"/>
    <w:multiLevelType w:val="multilevel"/>
    <w:tmpl w:val="A7DE9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9787A3B"/>
    <w:multiLevelType w:val="multilevel"/>
    <w:tmpl w:val="EDDEE72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9"/>
      <w:numFmt w:val="upperRoman"/>
      <w:lvlText w:val="%3."/>
      <w:lvlJc w:val="left"/>
      <w:pPr>
        <w:ind w:left="1571" w:hanging="720"/>
      </w:pPr>
      <w:rPr>
        <w:rFonts w:ascii="Calibri" w:eastAsia="Times New Roman" w:hAnsi="Calibri" w:cs="Calibri" w:hint="default"/>
        <w:b w:val="0"/>
        <w:color w:val="000000"/>
        <w:sz w:val="22"/>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FA60AED"/>
    <w:multiLevelType w:val="multilevel"/>
    <w:tmpl w:val="CF72B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AE20798"/>
    <w:multiLevelType w:val="multilevel"/>
    <w:tmpl w:val="3620CFA6"/>
    <w:lvl w:ilvl="0">
      <w:start w:val="3"/>
      <w:numFmt w:val="upperRoman"/>
      <w:lvlText w:val="%1."/>
      <w:lvlJc w:val="left"/>
      <w:pPr>
        <w:ind w:left="272" w:hanging="272"/>
      </w:pPr>
      <w:rPr>
        <w:rFonts w:ascii="Calibri" w:eastAsia="Calibri" w:hAnsi="Calibri" w:cs="Calibri" w:hint="default"/>
        <w:spacing w:val="-2"/>
        <w:w w:val="100"/>
        <w:sz w:val="22"/>
        <w:szCs w:val="22"/>
        <w:lang w:val="pl-PL" w:eastAsia="pl-PL" w:bidi="pl-PL"/>
      </w:rPr>
    </w:lvl>
    <w:lvl w:ilvl="1">
      <w:start w:val="1"/>
      <w:numFmt w:val="decimal"/>
      <w:lvlText w:val="%2."/>
      <w:lvlJc w:val="left"/>
      <w:pPr>
        <w:ind w:left="644" w:hanging="360"/>
        <w:jc w:val="right"/>
      </w:pPr>
      <w:rPr>
        <w:rFonts w:asciiTheme="minorHAnsi" w:eastAsiaTheme="minorHAnsi" w:hAnsiTheme="minorHAnsi" w:cstheme="minorHAnsi"/>
        <w:b/>
        <w:color w:val="auto"/>
        <w:spacing w:val="-26"/>
        <w:w w:val="100"/>
        <w:lang w:val="pl-PL" w:eastAsia="pl-PL" w:bidi="pl-PL"/>
      </w:rPr>
    </w:lvl>
    <w:lvl w:ilvl="2">
      <w:start w:val="1"/>
      <w:numFmt w:val="decimal"/>
      <w:lvlText w:val="%2.%3"/>
      <w:lvlJc w:val="left"/>
      <w:pPr>
        <w:ind w:left="634" w:hanging="492"/>
      </w:pPr>
      <w:rPr>
        <w:rFonts w:ascii="Calibri" w:eastAsia="Calibri" w:hAnsi="Calibri" w:cs="Calibri" w:hint="default"/>
        <w:b/>
        <w:strike w:val="0"/>
        <w:spacing w:val="-25"/>
        <w:w w:val="100"/>
        <w:sz w:val="22"/>
        <w:szCs w:val="22"/>
        <w:lang w:val="pl-PL" w:eastAsia="pl-PL" w:bidi="pl-PL"/>
      </w:rPr>
    </w:lvl>
    <w:lvl w:ilvl="3">
      <w:numFmt w:val="bullet"/>
      <w:lvlText w:val="•"/>
      <w:lvlJc w:val="left"/>
      <w:pPr>
        <w:ind w:left="820" w:hanging="492"/>
      </w:pPr>
      <w:rPr>
        <w:rFonts w:hint="default"/>
        <w:lang w:val="pl-PL" w:eastAsia="pl-PL" w:bidi="pl-PL"/>
      </w:rPr>
    </w:lvl>
    <w:lvl w:ilvl="4">
      <w:numFmt w:val="bullet"/>
      <w:lvlText w:val="•"/>
      <w:lvlJc w:val="left"/>
      <w:pPr>
        <w:ind w:left="840" w:hanging="492"/>
      </w:pPr>
      <w:rPr>
        <w:rFonts w:hint="default"/>
        <w:lang w:val="pl-PL" w:eastAsia="pl-PL" w:bidi="pl-PL"/>
      </w:rPr>
    </w:lvl>
    <w:lvl w:ilvl="5">
      <w:numFmt w:val="bullet"/>
      <w:lvlText w:val="•"/>
      <w:lvlJc w:val="left"/>
      <w:pPr>
        <w:ind w:left="2246" w:hanging="492"/>
      </w:pPr>
      <w:rPr>
        <w:rFonts w:hint="default"/>
        <w:lang w:val="pl-PL" w:eastAsia="pl-PL" w:bidi="pl-PL"/>
      </w:rPr>
    </w:lvl>
    <w:lvl w:ilvl="6">
      <w:numFmt w:val="bullet"/>
      <w:lvlText w:val="•"/>
      <w:lvlJc w:val="left"/>
      <w:pPr>
        <w:ind w:left="3653" w:hanging="492"/>
      </w:pPr>
      <w:rPr>
        <w:rFonts w:hint="default"/>
        <w:lang w:val="pl-PL" w:eastAsia="pl-PL" w:bidi="pl-PL"/>
      </w:rPr>
    </w:lvl>
    <w:lvl w:ilvl="7">
      <w:numFmt w:val="bullet"/>
      <w:lvlText w:val="•"/>
      <w:lvlJc w:val="left"/>
      <w:pPr>
        <w:ind w:left="5060" w:hanging="492"/>
      </w:pPr>
      <w:rPr>
        <w:rFonts w:hint="default"/>
        <w:lang w:val="pl-PL" w:eastAsia="pl-PL" w:bidi="pl-PL"/>
      </w:rPr>
    </w:lvl>
    <w:lvl w:ilvl="8">
      <w:numFmt w:val="bullet"/>
      <w:lvlText w:val="•"/>
      <w:lvlJc w:val="left"/>
      <w:pPr>
        <w:ind w:left="6466" w:hanging="492"/>
      </w:pPr>
      <w:rPr>
        <w:rFonts w:hint="default"/>
        <w:lang w:val="pl-PL" w:eastAsia="pl-PL" w:bidi="pl-PL"/>
      </w:rPr>
    </w:lvl>
  </w:abstractNum>
  <w:abstractNum w:abstractNumId="20">
    <w:nsid w:val="7E263B4B"/>
    <w:multiLevelType w:val="hybridMultilevel"/>
    <w:tmpl w:val="DBD882AC"/>
    <w:lvl w:ilvl="0" w:tplc="A7E81A3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9"/>
  </w:num>
  <w:num w:numId="3">
    <w:abstractNumId w:val="13"/>
  </w:num>
  <w:num w:numId="4">
    <w:abstractNumId w:val="6"/>
  </w:num>
  <w:num w:numId="5">
    <w:abstractNumId w:val="14"/>
  </w:num>
  <w:num w:numId="6">
    <w:abstractNumId w:val="1"/>
  </w:num>
  <w:num w:numId="7">
    <w:abstractNumId w:val="1"/>
    <w:lvlOverride w:ilvl="0">
      <w:lvl w:ilvl="0">
        <w:numFmt w:val="decimal"/>
        <w:lvlText w:val=""/>
        <w:lvlJc w:val="left"/>
      </w:lvl>
    </w:lvlOverride>
    <w:lvlOverride w:ilvl="1">
      <w:lvl w:ilvl="1">
        <w:numFmt w:val="lowerLetter"/>
        <w:lvlText w:val="%2."/>
        <w:lvlJc w:val="left"/>
      </w:lvl>
    </w:lvlOverride>
  </w:num>
  <w:num w:numId="8">
    <w:abstractNumId w:val="11"/>
  </w:num>
  <w:num w:numId="9">
    <w:abstractNumId w:val="0"/>
    <w:lvlOverride w:ilvl="0">
      <w:lvl w:ilvl="0">
        <w:numFmt w:val="lowerLetter"/>
        <w:lvlText w:val="%1."/>
        <w:lvlJc w:val="left"/>
      </w:lvl>
    </w:lvlOverride>
  </w:num>
  <w:num w:numId="10">
    <w:abstractNumId w:val="4"/>
  </w:num>
  <w:num w:numId="11">
    <w:abstractNumId w:val="18"/>
  </w:num>
  <w:num w:numId="12">
    <w:abstractNumId w:val="12"/>
    <w:lvlOverride w:ilvl="0">
      <w:lvl w:ilvl="0" w:tplc="A2B474CE">
        <w:numFmt w:val="decimal"/>
        <w:lvlText w:val=""/>
        <w:lvlJc w:val="left"/>
      </w:lvl>
    </w:lvlOverride>
    <w:lvlOverride w:ilvl="1">
      <w:lvl w:ilvl="1" w:tplc="17DA45EE">
        <w:numFmt w:val="lowerLetter"/>
        <w:lvlText w:val="%2."/>
        <w:lvlJc w:val="left"/>
        <w:rPr>
          <w:strike w:val="0"/>
        </w:rPr>
      </w:lvl>
    </w:lvlOverride>
  </w:num>
  <w:num w:numId="13">
    <w:abstractNumId w:val="17"/>
    <w:lvlOverride w:ilvl="0">
      <w:lvl w:ilvl="0">
        <w:numFmt w:val="lowerLetter"/>
        <w:lvlText w:val="%1."/>
        <w:lvlJc w:val="left"/>
        <w:rPr>
          <w:rFonts w:asciiTheme="minorHAnsi" w:hAnsiTheme="minorHAnsi" w:cstheme="minorHAnsi" w:hint="default"/>
          <w:sz w:val="22"/>
          <w:szCs w:val="22"/>
        </w:rPr>
      </w:lvl>
    </w:lvlOverride>
  </w:num>
  <w:num w:numId="14">
    <w:abstractNumId w:val="9"/>
  </w:num>
  <w:num w:numId="15">
    <w:abstractNumId w:val="16"/>
  </w:num>
  <w:num w:numId="16">
    <w:abstractNumId w:val="5"/>
  </w:num>
  <w:num w:numId="17">
    <w:abstractNumId w:val="3"/>
  </w:num>
  <w:num w:numId="18">
    <w:abstractNumId w:val="10"/>
  </w:num>
  <w:num w:numId="19">
    <w:abstractNumId w:val="8"/>
    <w:lvlOverride w:ilvl="0">
      <w:lvl w:ilvl="0">
        <w:numFmt w:val="decimal"/>
        <w:lvlText w:val="%1."/>
        <w:lvlJc w:val="left"/>
      </w:lvl>
    </w:lvlOverride>
  </w:num>
  <w:num w:numId="20">
    <w:abstractNumId w:val="7"/>
  </w:num>
  <w:num w:numId="21">
    <w:abstractNumId w:val="15"/>
  </w:num>
  <w:num w:numId="22">
    <w:abstractNumId w:val="20"/>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rnadetta">
    <w15:presenceInfo w15:providerId="None" w15:userId="Bernadetta"/>
  </w15:person>
  <w15:person w15:author="Karol Karol">
    <w15:presenceInfo w15:providerId="Windows Live" w15:userId="9c8f3a5dee79ea7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9"/>
  <w:hyphenationZone w:val="425"/>
  <w:characterSpacingControl w:val="doNotCompress"/>
  <w:hdrShapeDefaults>
    <o:shapedefaults v:ext="edit" spidmax="14338"/>
  </w:hdrShapeDefaults>
  <w:footnotePr>
    <w:footnote w:id="0"/>
    <w:footnote w:id="1"/>
  </w:footnotePr>
  <w:endnotePr>
    <w:endnote w:id="0"/>
    <w:endnote w:id="1"/>
  </w:endnotePr>
  <w:compat/>
  <w:rsids>
    <w:rsidRoot w:val="007C0750"/>
    <w:rsid w:val="000011A4"/>
    <w:rsid w:val="00003EB1"/>
    <w:rsid w:val="00004627"/>
    <w:rsid w:val="00005B22"/>
    <w:rsid w:val="00005EF7"/>
    <w:rsid w:val="00006078"/>
    <w:rsid w:val="000066C8"/>
    <w:rsid w:val="00007DD2"/>
    <w:rsid w:val="000141AF"/>
    <w:rsid w:val="00016A0A"/>
    <w:rsid w:val="00017F14"/>
    <w:rsid w:val="00020454"/>
    <w:rsid w:val="00021571"/>
    <w:rsid w:val="0002162A"/>
    <w:rsid w:val="00023855"/>
    <w:rsid w:val="00024AB7"/>
    <w:rsid w:val="0002685E"/>
    <w:rsid w:val="00027E9F"/>
    <w:rsid w:val="00027F1D"/>
    <w:rsid w:val="00030BC4"/>
    <w:rsid w:val="00033589"/>
    <w:rsid w:val="00033B87"/>
    <w:rsid w:val="00035693"/>
    <w:rsid w:val="00036021"/>
    <w:rsid w:val="0003629A"/>
    <w:rsid w:val="000365E6"/>
    <w:rsid w:val="00040BC1"/>
    <w:rsid w:val="0004109C"/>
    <w:rsid w:val="00041560"/>
    <w:rsid w:val="0004197D"/>
    <w:rsid w:val="00041C77"/>
    <w:rsid w:val="000437FF"/>
    <w:rsid w:val="00043820"/>
    <w:rsid w:val="00044045"/>
    <w:rsid w:val="00055166"/>
    <w:rsid w:val="00055D5A"/>
    <w:rsid w:val="000565E7"/>
    <w:rsid w:val="00057AD6"/>
    <w:rsid w:val="0006012E"/>
    <w:rsid w:val="00060466"/>
    <w:rsid w:val="0006270C"/>
    <w:rsid w:val="000734AC"/>
    <w:rsid w:val="00073D02"/>
    <w:rsid w:val="000744B3"/>
    <w:rsid w:val="000747A9"/>
    <w:rsid w:val="00075E51"/>
    <w:rsid w:val="00075EC1"/>
    <w:rsid w:val="000769FB"/>
    <w:rsid w:val="00076B4D"/>
    <w:rsid w:val="00077C6A"/>
    <w:rsid w:val="00080D05"/>
    <w:rsid w:val="000827BE"/>
    <w:rsid w:val="00083E74"/>
    <w:rsid w:val="000840C5"/>
    <w:rsid w:val="000863C7"/>
    <w:rsid w:val="0008751E"/>
    <w:rsid w:val="00087907"/>
    <w:rsid w:val="00091A38"/>
    <w:rsid w:val="000920CA"/>
    <w:rsid w:val="00096EA7"/>
    <w:rsid w:val="000A0CB5"/>
    <w:rsid w:val="000A1F66"/>
    <w:rsid w:val="000A2770"/>
    <w:rsid w:val="000A41BD"/>
    <w:rsid w:val="000A61E8"/>
    <w:rsid w:val="000A62E2"/>
    <w:rsid w:val="000B11B5"/>
    <w:rsid w:val="000B21EC"/>
    <w:rsid w:val="000B40AE"/>
    <w:rsid w:val="000B71CD"/>
    <w:rsid w:val="000C1256"/>
    <w:rsid w:val="000C5A36"/>
    <w:rsid w:val="000C6403"/>
    <w:rsid w:val="000C7ACC"/>
    <w:rsid w:val="000D0AF1"/>
    <w:rsid w:val="000D0C9E"/>
    <w:rsid w:val="000D2BA1"/>
    <w:rsid w:val="000D314E"/>
    <w:rsid w:val="000D56C6"/>
    <w:rsid w:val="000D6FA9"/>
    <w:rsid w:val="000D7E10"/>
    <w:rsid w:val="000E1CC1"/>
    <w:rsid w:val="000E42DA"/>
    <w:rsid w:val="000E649E"/>
    <w:rsid w:val="000E7484"/>
    <w:rsid w:val="000F0F28"/>
    <w:rsid w:val="000F102F"/>
    <w:rsid w:val="000F1071"/>
    <w:rsid w:val="000F2EA2"/>
    <w:rsid w:val="000F3484"/>
    <w:rsid w:val="000F4A13"/>
    <w:rsid w:val="000F514F"/>
    <w:rsid w:val="000F75F5"/>
    <w:rsid w:val="000F7D15"/>
    <w:rsid w:val="00100044"/>
    <w:rsid w:val="001064EB"/>
    <w:rsid w:val="0011000F"/>
    <w:rsid w:val="00113A01"/>
    <w:rsid w:val="00122C07"/>
    <w:rsid w:val="001261CC"/>
    <w:rsid w:val="00127D27"/>
    <w:rsid w:val="0013097C"/>
    <w:rsid w:val="00131E79"/>
    <w:rsid w:val="0013359F"/>
    <w:rsid w:val="00136315"/>
    <w:rsid w:val="00136CD3"/>
    <w:rsid w:val="00143BBA"/>
    <w:rsid w:val="00144B1F"/>
    <w:rsid w:val="00151429"/>
    <w:rsid w:val="001547E2"/>
    <w:rsid w:val="00154E15"/>
    <w:rsid w:val="00157BDC"/>
    <w:rsid w:val="00166F65"/>
    <w:rsid w:val="00170518"/>
    <w:rsid w:val="001719F1"/>
    <w:rsid w:val="00173961"/>
    <w:rsid w:val="00175883"/>
    <w:rsid w:val="00176176"/>
    <w:rsid w:val="00176364"/>
    <w:rsid w:val="001764A8"/>
    <w:rsid w:val="001805F8"/>
    <w:rsid w:val="001820ED"/>
    <w:rsid w:val="00183784"/>
    <w:rsid w:val="0018487A"/>
    <w:rsid w:val="001908B8"/>
    <w:rsid w:val="001908FA"/>
    <w:rsid w:val="001929F9"/>
    <w:rsid w:val="00194838"/>
    <w:rsid w:val="0019510A"/>
    <w:rsid w:val="00195E53"/>
    <w:rsid w:val="001962B5"/>
    <w:rsid w:val="001A1A4C"/>
    <w:rsid w:val="001A2EE0"/>
    <w:rsid w:val="001B1197"/>
    <w:rsid w:val="001B1DE8"/>
    <w:rsid w:val="001B2EA8"/>
    <w:rsid w:val="001B4FDD"/>
    <w:rsid w:val="001B5640"/>
    <w:rsid w:val="001B7662"/>
    <w:rsid w:val="001C0E4B"/>
    <w:rsid w:val="001C1D23"/>
    <w:rsid w:val="001C6B45"/>
    <w:rsid w:val="001D3938"/>
    <w:rsid w:val="001D3C11"/>
    <w:rsid w:val="001D3EAD"/>
    <w:rsid w:val="001D4F1F"/>
    <w:rsid w:val="001D6CD2"/>
    <w:rsid w:val="001D7047"/>
    <w:rsid w:val="001D70C1"/>
    <w:rsid w:val="001E1EDD"/>
    <w:rsid w:val="001E3FA6"/>
    <w:rsid w:val="001E4387"/>
    <w:rsid w:val="001E7D1F"/>
    <w:rsid w:val="001F05E7"/>
    <w:rsid w:val="001F19AD"/>
    <w:rsid w:val="001F4356"/>
    <w:rsid w:val="001F6179"/>
    <w:rsid w:val="002007EF"/>
    <w:rsid w:val="00200B51"/>
    <w:rsid w:val="00201DEE"/>
    <w:rsid w:val="002125E7"/>
    <w:rsid w:val="00212723"/>
    <w:rsid w:val="00214A59"/>
    <w:rsid w:val="00220794"/>
    <w:rsid w:val="00221B49"/>
    <w:rsid w:val="00221DB0"/>
    <w:rsid w:val="00222060"/>
    <w:rsid w:val="0022281F"/>
    <w:rsid w:val="00224045"/>
    <w:rsid w:val="0022590C"/>
    <w:rsid w:val="00225D14"/>
    <w:rsid w:val="002274B5"/>
    <w:rsid w:val="0023045E"/>
    <w:rsid w:val="00231464"/>
    <w:rsid w:val="002329E0"/>
    <w:rsid w:val="002330E3"/>
    <w:rsid w:val="00233F10"/>
    <w:rsid w:val="00236889"/>
    <w:rsid w:val="00236EE6"/>
    <w:rsid w:val="00241291"/>
    <w:rsid w:val="00244CBD"/>
    <w:rsid w:val="00246503"/>
    <w:rsid w:val="00253747"/>
    <w:rsid w:val="00254661"/>
    <w:rsid w:val="0025574B"/>
    <w:rsid w:val="00256203"/>
    <w:rsid w:val="0025718D"/>
    <w:rsid w:val="00257796"/>
    <w:rsid w:val="0026094F"/>
    <w:rsid w:val="00260F46"/>
    <w:rsid w:val="00262463"/>
    <w:rsid w:val="00262ADA"/>
    <w:rsid w:val="00263586"/>
    <w:rsid w:val="00263BC4"/>
    <w:rsid w:val="00264A5F"/>
    <w:rsid w:val="002668E3"/>
    <w:rsid w:val="00270E3B"/>
    <w:rsid w:val="00272DAD"/>
    <w:rsid w:val="002741E1"/>
    <w:rsid w:val="00283F3C"/>
    <w:rsid w:val="002859E4"/>
    <w:rsid w:val="00286500"/>
    <w:rsid w:val="0028732C"/>
    <w:rsid w:val="00291C53"/>
    <w:rsid w:val="00293D5C"/>
    <w:rsid w:val="00293DE4"/>
    <w:rsid w:val="00294774"/>
    <w:rsid w:val="0029478E"/>
    <w:rsid w:val="00294890"/>
    <w:rsid w:val="002A1450"/>
    <w:rsid w:val="002A16AD"/>
    <w:rsid w:val="002A2E28"/>
    <w:rsid w:val="002A318A"/>
    <w:rsid w:val="002A37A9"/>
    <w:rsid w:val="002A665C"/>
    <w:rsid w:val="002A7B6D"/>
    <w:rsid w:val="002B464F"/>
    <w:rsid w:val="002B5907"/>
    <w:rsid w:val="002B5BF2"/>
    <w:rsid w:val="002B6AEA"/>
    <w:rsid w:val="002B75A0"/>
    <w:rsid w:val="002B7FA7"/>
    <w:rsid w:val="002C62B5"/>
    <w:rsid w:val="002C660E"/>
    <w:rsid w:val="002C6B6D"/>
    <w:rsid w:val="002D0ECC"/>
    <w:rsid w:val="002D21C7"/>
    <w:rsid w:val="002D6179"/>
    <w:rsid w:val="002D7BDA"/>
    <w:rsid w:val="002D7F6A"/>
    <w:rsid w:val="002E0FF1"/>
    <w:rsid w:val="002E6996"/>
    <w:rsid w:val="002E72BB"/>
    <w:rsid w:val="002F1C68"/>
    <w:rsid w:val="002F2563"/>
    <w:rsid w:val="002F5C8A"/>
    <w:rsid w:val="002F7AB3"/>
    <w:rsid w:val="002F7ADC"/>
    <w:rsid w:val="002F7F7D"/>
    <w:rsid w:val="00300787"/>
    <w:rsid w:val="00300CA1"/>
    <w:rsid w:val="003076E3"/>
    <w:rsid w:val="00310E8F"/>
    <w:rsid w:val="003116A4"/>
    <w:rsid w:val="00314D7D"/>
    <w:rsid w:val="00315927"/>
    <w:rsid w:val="003204B6"/>
    <w:rsid w:val="00320CA0"/>
    <w:rsid w:val="00325E11"/>
    <w:rsid w:val="00326543"/>
    <w:rsid w:val="003268FD"/>
    <w:rsid w:val="00327B4C"/>
    <w:rsid w:val="0033134E"/>
    <w:rsid w:val="00332A4C"/>
    <w:rsid w:val="003331EC"/>
    <w:rsid w:val="00334FA3"/>
    <w:rsid w:val="003358AD"/>
    <w:rsid w:val="0033647E"/>
    <w:rsid w:val="003364D0"/>
    <w:rsid w:val="00336A91"/>
    <w:rsid w:val="00336B8C"/>
    <w:rsid w:val="003428CE"/>
    <w:rsid w:val="00344798"/>
    <w:rsid w:val="0034634E"/>
    <w:rsid w:val="00357206"/>
    <w:rsid w:val="0036137E"/>
    <w:rsid w:val="00361E19"/>
    <w:rsid w:val="00362F94"/>
    <w:rsid w:val="00363337"/>
    <w:rsid w:val="00364B8F"/>
    <w:rsid w:val="00365811"/>
    <w:rsid w:val="003668CA"/>
    <w:rsid w:val="00366FD6"/>
    <w:rsid w:val="003679D2"/>
    <w:rsid w:val="00370664"/>
    <w:rsid w:val="00370B57"/>
    <w:rsid w:val="00373B3D"/>
    <w:rsid w:val="00373D68"/>
    <w:rsid w:val="00373ECA"/>
    <w:rsid w:val="00376F0B"/>
    <w:rsid w:val="00377431"/>
    <w:rsid w:val="00377812"/>
    <w:rsid w:val="00377B76"/>
    <w:rsid w:val="003827D3"/>
    <w:rsid w:val="003854E4"/>
    <w:rsid w:val="003866CC"/>
    <w:rsid w:val="003929A7"/>
    <w:rsid w:val="00393F13"/>
    <w:rsid w:val="0039418A"/>
    <w:rsid w:val="003952B7"/>
    <w:rsid w:val="00395796"/>
    <w:rsid w:val="003A07E6"/>
    <w:rsid w:val="003A19B9"/>
    <w:rsid w:val="003A388F"/>
    <w:rsid w:val="003A715D"/>
    <w:rsid w:val="003A7253"/>
    <w:rsid w:val="003B0EC0"/>
    <w:rsid w:val="003B2E82"/>
    <w:rsid w:val="003B579C"/>
    <w:rsid w:val="003B5E59"/>
    <w:rsid w:val="003C0C2C"/>
    <w:rsid w:val="003C0DED"/>
    <w:rsid w:val="003C17F0"/>
    <w:rsid w:val="003C1BDB"/>
    <w:rsid w:val="003D050C"/>
    <w:rsid w:val="003D0F1B"/>
    <w:rsid w:val="003D15E4"/>
    <w:rsid w:val="003D2D59"/>
    <w:rsid w:val="003D5287"/>
    <w:rsid w:val="003D5327"/>
    <w:rsid w:val="003D639E"/>
    <w:rsid w:val="003D6E05"/>
    <w:rsid w:val="003D6EA2"/>
    <w:rsid w:val="003E2D84"/>
    <w:rsid w:val="003E3161"/>
    <w:rsid w:val="003E4B2A"/>
    <w:rsid w:val="003E53C5"/>
    <w:rsid w:val="003E56D3"/>
    <w:rsid w:val="003F362A"/>
    <w:rsid w:val="003F3EE0"/>
    <w:rsid w:val="003F785A"/>
    <w:rsid w:val="00400909"/>
    <w:rsid w:val="004009EC"/>
    <w:rsid w:val="00402F0A"/>
    <w:rsid w:val="00403D56"/>
    <w:rsid w:val="004043C7"/>
    <w:rsid w:val="00414F94"/>
    <w:rsid w:val="00417733"/>
    <w:rsid w:val="004179F5"/>
    <w:rsid w:val="00417B89"/>
    <w:rsid w:val="00420A3B"/>
    <w:rsid w:val="00424FBF"/>
    <w:rsid w:val="004252DE"/>
    <w:rsid w:val="00433FE5"/>
    <w:rsid w:val="00434558"/>
    <w:rsid w:val="00437B2E"/>
    <w:rsid w:val="00441A4F"/>
    <w:rsid w:val="00443736"/>
    <w:rsid w:val="004469BB"/>
    <w:rsid w:val="00447689"/>
    <w:rsid w:val="00447B4B"/>
    <w:rsid w:val="00447CC5"/>
    <w:rsid w:val="00452293"/>
    <w:rsid w:val="00452DD1"/>
    <w:rsid w:val="00454613"/>
    <w:rsid w:val="004548B0"/>
    <w:rsid w:val="00456D6F"/>
    <w:rsid w:val="00461725"/>
    <w:rsid w:val="0046297D"/>
    <w:rsid w:val="00463DA0"/>
    <w:rsid w:val="00463F81"/>
    <w:rsid w:val="004677F8"/>
    <w:rsid w:val="004700FC"/>
    <w:rsid w:val="00470154"/>
    <w:rsid w:val="00472893"/>
    <w:rsid w:val="00476455"/>
    <w:rsid w:val="004767E3"/>
    <w:rsid w:val="00477BFC"/>
    <w:rsid w:val="00477E2F"/>
    <w:rsid w:val="00481703"/>
    <w:rsid w:val="00481B61"/>
    <w:rsid w:val="00490FA1"/>
    <w:rsid w:val="00491612"/>
    <w:rsid w:val="00493141"/>
    <w:rsid w:val="00495DB7"/>
    <w:rsid w:val="004970E1"/>
    <w:rsid w:val="004A0684"/>
    <w:rsid w:val="004A126F"/>
    <w:rsid w:val="004A26AA"/>
    <w:rsid w:val="004A28E2"/>
    <w:rsid w:val="004A2D67"/>
    <w:rsid w:val="004A3DD2"/>
    <w:rsid w:val="004A59A2"/>
    <w:rsid w:val="004B09C9"/>
    <w:rsid w:val="004B1139"/>
    <w:rsid w:val="004B2436"/>
    <w:rsid w:val="004B5D3F"/>
    <w:rsid w:val="004B7DA2"/>
    <w:rsid w:val="004C0248"/>
    <w:rsid w:val="004C3EF4"/>
    <w:rsid w:val="004C5B27"/>
    <w:rsid w:val="004C6B3A"/>
    <w:rsid w:val="004C72F6"/>
    <w:rsid w:val="004C7473"/>
    <w:rsid w:val="004D1EBE"/>
    <w:rsid w:val="004D3220"/>
    <w:rsid w:val="004D7211"/>
    <w:rsid w:val="004E099C"/>
    <w:rsid w:val="004E305B"/>
    <w:rsid w:val="004E659A"/>
    <w:rsid w:val="004F13C6"/>
    <w:rsid w:val="004F1BEB"/>
    <w:rsid w:val="004F219B"/>
    <w:rsid w:val="005009B6"/>
    <w:rsid w:val="00501854"/>
    <w:rsid w:val="00505934"/>
    <w:rsid w:val="0050641B"/>
    <w:rsid w:val="00507593"/>
    <w:rsid w:val="005077DC"/>
    <w:rsid w:val="00507E91"/>
    <w:rsid w:val="00507F36"/>
    <w:rsid w:val="00512B1F"/>
    <w:rsid w:val="00513060"/>
    <w:rsid w:val="0051417F"/>
    <w:rsid w:val="0051556E"/>
    <w:rsid w:val="00515B53"/>
    <w:rsid w:val="00515B64"/>
    <w:rsid w:val="00517A33"/>
    <w:rsid w:val="00523B5C"/>
    <w:rsid w:val="005240C3"/>
    <w:rsid w:val="0052427B"/>
    <w:rsid w:val="0052676B"/>
    <w:rsid w:val="00526DBF"/>
    <w:rsid w:val="0053040A"/>
    <w:rsid w:val="005327FD"/>
    <w:rsid w:val="005345D7"/>
    <w:rsid w:val="00535A42"/>
    <w:rsid w:val="00542BB7"/>
    <w:rsid w:val="00550F62"/>
    <w:rsid w:val="00551676"/>
    <w:rsid w:val="00552710"/>
    <w:rsid w:val="0055527E"/>
    <w:rsid w:val="005658AE"/>
    <w:rsid w:val="005765E2"/>
    <w:rsid w:val="00580D45"/>
    <w:rsid w:val="00581A71"/>
    <w:rsid w:val="00581D4D"/>
    <w:rsid w:val="00587D58"/>
    <w:rsid w:val="00587E5D"/>
    <w:rsid w:val="00590B2E"/>
    <w:rsid w:val="00591CE2"/>
    <w:rsid w:val="00592679"/>
    <w:rsid w:val="0059518B"/>
    <w:rsid w:val="00596C39"/>
    <w:rsid w:val="005A0555"/>
    <w:rsid w:val="005A0E5D"/>
    <w:rsid w:val="005A1242"/>
    <w:rsid w:val="005A4D9A"/>
    <w:rsid w:val="005A6FA1"/>
    <w:rsid w:val="005A76B9"/>
    <w:rsid w:val="005B106C"/>
    <w:rsid w:val="005B50C7"/>
    <w:rsid w:val="005C3F25"/>
    <w:rsid w:val="005C5D77"/>
    <w:rsid w:val="005C69E0"/>
    <w:rsid w:val="005D6229"/>
    <w:rsid w:val="005E0C5D"/>
    <w:rsid w:val="005E21DD"/>
    <w:rsid w:val="005E25E3"/>
    <w:rsid w:val="005E2A6E"/>
    <w:rsid w:val="005E3689"/>
    <w:rsid w:val="005E428F"/>
    <w:rsid w:val="005E65F9"/>
    <w:rsid w:val="005E6AF0"/>
    <w:rsid w:val="005F10C9"/>
    <w:rsid w:val="005F2A06"/>
    <w:rsid w:val="005F3CFA"/>
    <w:rsid w:val="005F4130"/>
    <w:rsid w:val="005F724D"/>
    <w:rsid w:val="006003BE"/>
    <w:rsid w:val="006018C1"/>
    <w:rsid w:val="0060401D"/>
    <w:rsid w:val="00611B82"/>
    <w:rsid w:val="00613308"/>
    <w:rsid w:val="006133AB"/>
    <w:rsid w:val="006166BD"/>
    <w:rsid w:val="006172E8"/>
    <w:rsid w:val="00620C6B"/>
    <w:rsid w:val="00620E15"/>
    <w:rsid w:val="0062237A"/>
    <w:rsid w:val="00623B50"/>
    <w:rsid w:val="00624880"/>
    <w:rsid w:val="00624CFE"/>
    <w:rsid w:val="00625B68"/>
    <w:rsid w:val="00626AD3"/>
    <w:rsid w:val="006274E7"/>
    <w:rsid w:val="00631E92"/>
    <w:rsid w:val="006322CF"/>
    <w:rsid w:val="006323F4"/>
    <w:rsid w:val="0063240E"/>
    <w:rsid w:val="006354FF"/>
    <w:rsid w:val="00636846"/>
    <w:rsid w:val="0064179F"/>
    <w:rsid w:val="00642C66"/>
    <w:rsid w:val="006467CE"/>
    <w:rsid w:val="00651468"/>
    <w:rsid w:val="00662089"/>
    <w:rsid w:val="00663B8D"/>
    <w:rsid w:val="00663EA5"/>
    <w:rsid w:val="00671067"/>
    <w:rsid w:val="006720AE"/>
    <w:rsid w:val="00673EC3"/>
    <w:rsid w:val="00674488"/>
    <w:rsid w:val="00675966"/>
    <w:rsid w:val="006761E8"/>
    <w:rsid w:val="0068048A"/>
    <w:rsid w:val="006812B8"/>
    <w:rsid w:val="00681820"/>
    <w:rsid w:val="00683526"/>
    <w:rsid w:val="00690A0A"/>
    <w:rsid w:val="006910A1"/>
    <w:rsid w:val="00693FDD"/>
    <w:rsid w:val="0069537C"/>
    <w:rsid w:val="0069566C"/>
    <w:rsid w:val="006A05FD"/>
    <w:rsid w:val="006A137A"/>
    <w:rsid w:val="006A4C62"/>
    <w:rsid w:val="006A6713"/>
    <w:rsid w:val="006A7926"/>
    <w:rsid w:val="006A7ED5"/>
    <w:rsid w:val="006B02CE"/>
    <w:rsid w:val="006B3CD5"/>
    <w:rsid w:val="006B4B8F"/>
    <w:rsid w:val="006B7E99"/>
    <w:rsid w:val="006C0131"/>
    <w:rsid w:val="006C30C4"/>
    <w:rsid w:val="006D246A"/>
    <w:rsid w:val="006D25BA"/>
    <w:rsid w:val="006D4A7D"/>
    <w:rsid w:val="006D7B05"/>
    <w:rsid w:val="006E31C6"/>
    <w:rsid w:val="006E5085"/>
    <w:rsid w:val="006E5530"/>
    <w:rsid w:val="006E6897"/>
    <w:rsid w:val="006E6AD6"/>
    <w:rsid w:val="006E7B85"/>
    <w:rsid w:val="006F18A8"/>
    <w:rsid w:val="006F2727"/>
    <w:rsid w:val="006F2855"/>
    <w:rsid w:val="006F2B7B"/>
    <w:rsid w:val="006F2DD4"/>
    <w:rsid w:val="006F4E29"/>
    <w:rsid w:val="00701575"/>
    <w:rsid w:val="00701967"/>
    <w:rsid w:val="00701B18"/>
    <w:rsid w:val="00702DBE"/>
    <w:rsid w:val="00704DBF"/>
    <w:rsid w:val="00704EE9"/>
    <w:rsid w:val="007064DD"/>
    <w:rsid w:val="00712298"/>
    <w:rsid w:val="00713F8E"/>
    <w:rsid w:val="00725C7C"/>
    <w:rsid w:val="00725CC7"/>
    <w:rsid w:val="00727C81"/>
    <w:rsid w:val="0073266B"/>
    <w:rsid w:val="00732A6A"/>
    <w:rsid w:val="00732C98"/>
    <w:rsid w:val="00735AA2"/>
    <w:rsid w:val="00736488"/>
    <w:rsid w:val="00737571"/>
    <w:rsid w:val="00737F20"/>
    <w:rsid w:val="007463B4"/>
    <w:rsid w:val="00746640"/>
    <w:rsid w:val="00746942"/>
    <w:rsid w:val="00752070"/>
    <w:rsid w:val="0075234C"/>
    <w:rsid w:val="007526F4"/>
    <w:rsid w:val="007539BE"/>
    <w:rsid w:val="0075773C"/>
    <w:rsid w:val="007578B8"/>
    <w:rsid w:val="00761FC0"/>
    <w:rsid w:val="0076238E"/>
    <w:rsid w:val="00762397"/>
    <w:rsid w:val="00765B0F"/>
    <w:rsid w:val="00772BFB"/>
    <w:rsid w:val="00773258"/>
    <w:rsid w:val="0077338C"/>
    <w:rsid w:val="007752C5"/>
    <w:rsid w:val="007776C7"/>
    <w:rsid w:val="007849C1"/>
    <w:rsid w:val="00791AAB"/>
    <w:rsid w:val="00795359"/>
    <w:rsid w:val="00795CA0"/>
    <w:rsid w:val="0079755F"/>
    <w:rsid w:val="007A049A"/>
    <w:rsid w:val="007A0671"/>
    <w:rsid w:val="007A11CA"/>
    <w:rsid w:val="007A39C9"/>
    <w:rsid w:val="007B06A0"/>
    <w:rsid w:val="007B1CD1"/>
    <w:rsid w:val="007B2E21"/>
    <w:rsid w:val="007B3FF2"/>
    <w:rsid w:val="007B6605"/>
    <w:rsid w:val="007B7207"/>
    <w:rsid w:val="007C01F0"/>
    <w:rsid w:val="007C0750"/>
    <w:rsid w:val="007C0A38"/>
    <w:rsid w:val="007C5805"/>
    <w:rsid w:val="007C5DD1"/>
    <w:rsid w:val="007D297B"/>
    <w:rsid w:val="007D63D3"/>
    <w:rsid w:val="007D64C7"/>
    <w:rsid w:val="007D6D07"/>
    <w:rsid w:val="007D6E95"/>
    <w:rsid w:val="007E5967"/>
    <w:rsid w:val="007E5E61"/>
    <w:rsid w:val="007E7C98"/>
    <w:rsid w:val="007F0FA4"/>
    <w:rsid w:val="007F1CBD"/>
    <w:rsid w:val="007F5732"/>
    <w:rsid w:val="007F6394"/>
    <w:rsid w:val="007F734E"/>
    <w:rsid w:val="00802622"/>
    <w:rsid w:val="008031CC"/>
    <w:rsid w:val="00804964"/>
    <w:rsid w:val="008144BD"/>
    <w:rsid w:val="008146BC"/>
    <w:rsid w:val="00814D23"/>
    <w:rsid w:val="00814DC5"/>
    <w:rsid w:val="00816977"/>
    <w:rsid w:val="00824193"/>
    <w:rsid w:val="008243F3"/>
    <w:rsid w:val="0082598A"/>
    <w:rsid w:val="00827F9D"/>
    <w:rsid w:val="008300D8"/>
    <w:rsid w:val="00831651"/>
    <w:rsid w:val="00836566"/>
    <w:rsid w:val="008377B7"/>
    <w:rsid w:val="00837EFE"/>
    <w:rsid w:val="00841753"/>
    <w:rsid w:val="00847833"/>
    <w:rsid w:val="008502A6"/>
    <w:rsid w:val="008512C7"/>
    <w:rsid w:val="00862BB5"/>
    <w:rsid w:val="00865EF4"/>
    <w:rsid w:val="008672CF"/>
    <w:rsid w:val="00871CB5"/>
    <w:rsid w:val="00872F96"/>
    <w:rsid w:val="00877456"/>
    <w:rsid w:val="00877CB9"/>
    <w:rsid w:val="00880266"/>
    <w:rsid w:val="00880AE9"/>
    <w:rsid w:val="00881441"/>
    <w:rsid w:val="00881F8E"/>
    <w:rsid w:val="0088635E"/>
    <w:rsid w:val="008912F2"/>
    <w:rsid w:val="00893A8B"/>
    <w:rsid w:val="00894EF7"/>
    <w:rsid w:val="00896998"/>
    <w:rsid w:val="00897745"/>
    <w:rsid w:val="008A38E9"/>
    <w:rsid w:val="008A43F9"/>
    <w:rsid w:val="008A4427"/>
    <w:rsid w:val="008A4919"/>
    <w:rsid w:val="008A5CB0"/>
    <w:rsid w:val="008B00A1"/>
    <w:rsid w:val="008B175E"/>
    <w:rsid w:val="008B1C52"/>
    <w:rsid w:val="008B2E9D"/>
    <w:rsid w:val="008B3CDE"/>
    <w:rsid w:val="008B6BC1"/>
    <w:rsid w:val="008B7DB7"/>
    <w:rsid w:val="008B7E01"/>
    <w:rsid w:val="008C21F4"/>
    <w:rsid w:val="008C281E"/>
    <w:rsid w:val="008C46C0"/>
    <w:rsid w:val="008C78B8"/>
    <w:rsid w:val="008C7BB4"/>
    <w:rsid w:val="008C7CDA"/>
    <w:rsid w:val="008D2E4C"/>
    <w:rsid w:val="008D3D5D"/>
    <w:rsid w:val="008E285D"/>
    <w:rsid w:val="008E502F"/>
    <w:rsid w:val="008E7734"/>
    <w:rsid w:val="008F0FF5"/>
    <w:rsid w:val="008F27B1"/>
    <w:rsid w:val="008F4B7F"/>
    <w:rsid w:val="0090202D"/>
    <w:rsid w:val="0090383A"/>
    <w:rsid w:val="00905455"/>
    <w:rsid w:val="00911819"/>
    <w:rsid w:val="0091276B"/>
    <w:rsid w:val="0091381D"/>
    <w:rsid w:val="00914FB8"/>
    <w:rsid w:val="00916EA2"/>
    <w:rsid w:val="0091781A"/>
    <w:rsid w:val="00920C93"/>
    <w:rsid w:val="00923D09"/>
    <w:rsid w:val="00926735"/>
    <w:rsid w:val="009278A0"/>
    <w:rsid w:val="009312F9"/>
    <w:rsid w:val="00931381"/>
    <w:rsid w:val="00932677"/>
    <w:rsid w:val="00934E9E"/>
    <w:rsid w:val="00935936"/>
    <w:rsid w:val="009359EF"/>
    <w:rsid w:val="00935D41"/>
    <w:rsid w:val="009368F3"/>
    <w:rsid w:val="0094248A"/>
    <w:rsid w:val="009475F5"/>
    <w:rsid w:val="0094778B"/>
    <w:rsid w:val="00951658"/>
    <w:rsid w:val="00952DA2"/>
    <w:rsid w:val="009559AE"/>
    <w:rsid w:val="009559E1"/>
    <w:rsid w:val="009604CB"/>
    <w:rsid w:val="00960A2E"/>
    <w:rsid w:val="00960AC5"/>
    <w:rsid w:val="00962310"/>
    <w:rsid w:val="00963570"/>
    <w:rsid w:val="00967549"/>
    <w:rsid w:val="0096783D"/>
    <w:rsid w:val="00970495"/>
    <w:rsid w:val="009716D0"/>
    <w:rsid w:val="00972675"/>
    <w:rsid w:val="0097391C"/>
    <w:rsid w:val="00973F1D"/>
    <w:rsid w:val="0098112D"/>
    <w:rsid w:val="00981E4B"/>
    <w:rsid w:val="00982279"/>
    <w:rsid w:val="00982903"/>
    <w:rsid w:val="009841D7"/>
    <w:rsid w:val="009857FA"/>
    <w:rsid w:val="00986FE8"/>
    <w:rsid w:val="00987639"/>
    <w:rsid w:val="0099198D"/>
    <w:rsid w:val="00991A7F"/>
    <w:rsid w:val="00992F88"/>
    <w:rsid w:val="00992FC1"/>
    <w:rsid w:val="00996E2E"/>
    <w:rsid w:val="00997F49"/>
    <w:rsid w:val="009A2203"/>
    <w:rsid w:val="009A24E5"/>
    <w:rsid w:val="009A3241"/>
    <w:rsid w:val="009A3FB8"/>
    <w:rsid w:val="009A5903"/>
    <w:rsid w:val="009B6400"/>
    <w:rsid w:val="009C0227"/>
    <w:rsid w:val="009C08D1"/>
    <w:rsid w:val="009C2C9C"/>
    <w:rsid w:val="009C540F"/>
    <w:rsid w:val="009C5507"/>
    <w:rsid w:val="009C7D54"/>
    <w:rsid w:val="009D1801"/>
    <w:rsid w:val="009D4304"/>
    <w:rsid w:val="009D5AA7"/>
    <w:rsid w:val="009E045F"/>
    <w:rsid w:val="009E234C"/>
    <w:rsid w:val="009E3BEC"/>
    <w:rsid w:val="009E3DF5"/>
    <w:rsid w:val="009E4E1C"/>
    <w:rsid w:val="009E5817"/>
    <w:rsid w:val="009E5B9B"/>
    <w:rsid w:val="009E69A9"/>
    <w:rsid w:val="009F0ADA"/>
    <w:rsid w:val="009F12F8"/>
    <w:rsid w:val="009F29DA"/>
    <w:rsid w:val="009F3A80"/>
    <w:rsid w:val="009F4887"/>
    <w:rsid w:val="009F4FE9"/>
    <w:rsid w:val="009F6395"/>
    <w:rsid w:val="009F7928"/>
    <w:rsid w:val="00A000FF"/>
    <w:rsid w:val="00A00B16"/>
    <w:rsid w:val="00A014E6"/>
    <w:rsid w:val="00A020AB"/>
    <w:rsid w:val="00A02840"/>
    <w:rsid w:val="00A05653"/>
    <w:rsid w:val="00A057D4"/>
    <w:rsid w:val="00A10EB2"/>
    <w:rsid w:val="00A203A8"/>
    <w:rsid w:val="00A20E40"/>
    <w:rsid w:val="00A230B9"/>
    <w:rsid w:val="00A2734F"/>
    <w:rsid w:val="00A277E0"/>
    <w:rsid w:val="00A316E6"/>
    <w:rsid w:val="00A31CE9"/>
    <w:rsid w:val="00A3320D"/>
    <w:rsid w:val="00A34944"/>
    <w:rsid w:val="00A34E5B"/>
    <w:rsid w:val="00A35EC0"/>
    <w:rsid w:val="00A36A5E"/>
    <w:rsid w:val="00A373AB"/>
    <w:rsid w:val="00A417CC"/>
    <w:rsid w:val="00A42D9C"/>
    <w:rsid w:val="00A43884"/>
    <w:rsid w:val="00A453D9"/>
    <w:rsid w:val="00A4771C"/>
    <w:rsid w:val="00A53FD6"/>
    <w:rsid w:val="00A556A1"/>
    <w:rsid w:val="00A56E49"/>
    <w:rsid w:val="00A5779C"/>
    <w:rsid w:val="00A601B6"/>
    <w:rsid w:val="00A609C2"/>
    <w:rsid w:val="00A641A9"/>
    <w:rsid w:val="00A64255"/>
    <w:rsid w:val="00A645B7"/>
    <w:rsid w:val="00A668EC"/>
    <w:rsid w:val="00A67106"/>
    <w:rsid w:val="00A6791B"/>
    <w:rsid w:val="00A745F0"/>
    <w:rsid w:val="00A7683C"/>
    <w:rsid w:val="00A774E5"/>
    <w:rsid w:val="00A801A8"/>
    <w:rsid w:val="00A8027A"/>
    <w:rsid w:val="00A80785"/>
    <w:rsid w:val="00A848E1"/>
    <w:rsid w:val="00A85360"/>
    <w:rsid w:val="00A8559E"/>
    <w:rsid w:val="00A85EA8"/>
    <w:rsid w:val="00A87ED6"/>
    <w:rsid w:val="00A94FCB"/>
    <w:rsid w:val="00A95748"/>
    <w:rsid w:val="00A957F6"/>
    <w:rsid w:val="00AA378B"/>
    <w:rsid w:val="00AA51CF"/>
    <w:rsid w:val="00AA5229"/>
    <w:rsid w:val="00AA57C8"/>
    <w:rsid w:val="00AB044B"/>
    <w:rsid w:val="00AB0A37"/>
    <w:rsid w:val="00AB1C5C"/>
    <w:rsid w:val="00AB21C3"/>
    <w:rsid w:val="00AB2948"/>
    <w:rsid w:val="00AB69F0"/>
    <w:rsid w:val="00AC1A20"/>
    <w:rsid w:val="00AC21CF"/>
    <w:rsid w:val="00AC26EB"/>
    <w:rsid w:val="00AC31A9"/>
    <w:rsid w:val="00AC351D"/>
    <w:rsid w:val="00AC4A60"/>
    <w:rsid w:val="00AC51E3"/>
    <w:rsid w:val="00AD1072"/>
    <w:rsid w:val="00AD25D2"/>
    <w:rsid w:val="00AD3C80"/>
    <w:rsid w:val="00AE0935"/>
    <w:rsid w:val="00AE2B22"/>
    <w:rsid w:val="00AF5244"/>
    <w:rsid w:val="00AF6A7F"/>
    <w:rsid w:val="00B03959"/>
    <w:rsid w:val="00B04CF2"/>
    <w:rsid w:val="00B05C94"/>
    <w:rsid w:val="00B06E49"/>
    <w:rsid w:val="00B07564"/>
    <w:rsid w:val="00B1081E"/>
    <w:rsid w:val="00B13583"/>
    <w:rsid w:val="00B137C2"/>
    <w:rsid w:val="00B15058"/>
    <w:rsid w:val="00B16A67"/>
    <w:rsid w:val="00B17496"/>
    <w:rsid w:val="00B204C9"/>
    <w:rsid w:val="00B210BD"/>
    <w:rsid w:val="00B21235"/>
    <w:rsid w:val="00B21F84"/>
    <w:rsid w:val="00B24012"/>
    <w:rsid w:val="00B24723"/>
    <w:rsid w:val="00B2552F"/>
    <w:rsid w:val="00B26059"/>
    <w:rsid w:val="00B30F6A"/>
    <w:rsid w:val="00B358D1"/>
    <w:rsid w:val="00B366DD"/>
    <w:rsid w:val="00B4094C"/>
    <w:rsid w:val="00B4140E"/>
    <w:rsid w:val="00B42432"/>
    <w:rsid w:val="00B42AFD"/>
    <w:rsid w:val="00B500BF"/>
    <w:rsid w:val="00B51E24"/>
    <w:rsid w:val="00B57119"/>
    <w:rsid w:val="00B6008E"/>
    <w:rsid w:val="00B60D51"/>
    <w:rsid w:val="00B61BE1"/>
    <w:rsid w:val="00B61DF4"/>
    <w:rsid w:val="00B63E83"/>
    <w:rsid w:val="00B65CE9"/>
    <w:rsid w:val="00B711B9"/>
    <w:rsid w:val="00B717C2"/>
    <w:rsid w:val="00B859EB"/>
    <w:rsid w:val="00B86549"/>
    <w:rsid w:val="00B86EAE"/>
    <w:rsid w:val="00B8713D"/>
    <w:rsid w:val="00B87BFA"/>
    <w:rsid w:val="00B92E00"/>
    <w:rsid w:val="00B935F6"/>
    <w:rsid w:val="00B9368E"/>
    <w:rsid w:val="00BA1659"/>
    <w:rsid w:val="00BA1B14"/>
    <w:rsid w:val="00BA1B81"/>
    <w:rsid w:val="00BA3A0A"/>
    <w:rsid w:val="00BA4677"/>
    <w:rsid w:val="00BA51C8"/>
    <w:rsid w:val="00BA53D7"/>
    <w:rsid w:val="00BA55B9"/>
    <w:rsid w:val="00BB568E"/>
    <w:rsid w:val="00BB5836"/>
    <w:rsid w:val="00BB58F0"/>
    <w:rsid w:val="00BB5CA0"/>
    <w:rsid w:val="00BC17C5"/>
    <w:rsid w:val="00BC1E4A"/>
    <w:rsid w:val="00BC33F1"/>
    <w:rsid w:val="00BC42F7"/>
    <w:rsid w:val="00BC4E3C"/>
    <w:rsid w:val="00BC79A4"/>
    <w:rsid w:val="00BE328A"/>
    <w:rsid w:val="00BE38F2"/>
    <w:rsid w:val="00BE5642"/>
    <w:rsid w:val="00BE7D47"/>
    <w:rsid w:val="00BF064E"/>
    <w:rsid w:val="00BF1C1A"/>
    <w:rsid w:val="00BF4F16"/>
    <w:rsid w:val="00BF5111"/>
    <w:rsid w:val="00BF57E2"/>
    <w:rsid w:val="00BF6093"/>
    <w:rsid w:val="00BF6D22"/>
    <w:rsid w:val="00BF72A5"/>
    <w:rsid w:val="00C00A6C"/>
    <w:rsid w:val="00C01CCE"/>
    <w:rsid w:val="00C070F0"/>
    <w:rsid w:val="00C11619"/>
    <w:rsid w:val="00C11FFE"/>
    <w:rsid w:val="00C1451C"/>
    <w:rsid w:val="00C15619"/>
    <w:rsid w:val="00C15642"/>
    <w:rsid w:val="00C17812"/>
    <w:rsid w:val="00C203E8"/>
    <w:rsid w:val="00C204F7"/>
    <w:rsid w:val="00C2229D"/>
    <w:rsid w:val="00C24934"/>
    <w:rsid w:val="00C30E50"/>
    <w:rsid w:val="00C33FF2"/>
    <w:rsid w:val="00C34860"/>
    <w:rsid w:val="00C37700"/>
    <w:rsid w:val="00C42C49"/>
    <w:rsid w:val="00C452F0"/>
    <w:rsid w:val="00C46EAA"/>
    <w:rsid w:val="00C5067E"/>
    <w:rsid w:val="00C51ADB"/>
    <w:rsid w:val="00C55895"/>
    <w:rsid w:val="00C5770C"/>
    <w:rsid w:val="00C60247"/>
    <w:rsid w:val="00C6273A"/>
    <w:rsid w:val="00C62D46"/>
    <w:rsid w:val="00C65F11"/>
    <w:rsid w:val="00C6625E"/>
    <w:rsid w:val="00C75029"/>
    <w:rsid w:val="00C752FB"/>
    <w:rsid w:val="00C75C3A"/>
    <w:rsid w:val="00C7670F"/>
    <w:rsid w:val="00C8660D"/>
    <w:rsid w:val="00C86FA3"/>
    <w:rsid w:val="00C87AA0"/>
    <w:rsid w:val="00C917FE"/>
    <w:rsid w:val="00C94778"/>
    <w:rsid w:val="00C966A9"/>
    <w:rsid w:val="00C979A3"/>
    <w:rsid w:val="00C97B65"/>
    <w:rsid w:val="00CA47AA"/>
    <w:rsid w:val="00CA566F"/>
    <w:rsid w:val="00CB1BD9"/>
    <w:rsid w:val="00CB53D8"/>
    <w:rsid w:val="00CB55FD"/>
    <w:rsid w:val="00CB64C7"/>
    <w:rsid w:val="00CB78B2"/>
    <w:rsid w:val="00CC0DD0"/>
    <w:rsid w:val="00CC1A56"/>
    <w:rsid w:val="00CC3E3E"/>
    <w:rsid w:val="00CD2443"/>
    <w:rsid w:val="00CD3907"/>
    <w:rsid w:val="00CD3F04"/>
    <w:rsid w:val="00CD556C"/>
    <w:rsid w:val="00CE06D5"/>
    <w:rsid w:val="00CE0E17"/>
    <w:rsid w:val="00CE55B3"/>
    <w:rsid w:val="00CE63EE"/>
    <w:rsid w:val="00CF17BE"/>
    <w:rsid w:val="00CF1837"/>
    <w:rsid w:val="00CF3B21"/>
    <w:rsid w:val="00CF3F75"/>
    <w:rsid w:val="00D00BFA"/>
    <w:rsid w:val="00D00FD3"/>
    <w:rsid w:val="00D01346"/>
    <w:rsid w:val="00D02010"/>
    <w:rsid w:val="00D040A7"/>
    <w:rsid w:val="00D0635C"/>
    <w:rsid w:val="00D10EB6"/>
    <w:rsid w:val="00D1184D"/>
    <w:rsid w:val="00D1449C"/>
    <w:rsid w:val="00D15AE1"/>
    <w:rsid w:val="00D161B6"/>
    <w:rsid w:val="00D16391"/>
    <w:rsid w:val="00D16B8B"/>
    <w:rsid w:val="00D234D8"/>
    <w:rsid w:val="00D25C95"/>
    <w:rsid w:val="00D3145C"/>
    <w:rsid w:val="00D33C30"/>
    <w:rsid w:val="00D34BC8"/>
    <w:rsid w:val="00D37271"/>
    <w:rsid w:val="00D4029F"/>
    <w:rsid w:val="00D40E81"/>
    <w:rsid w:val="00D4228B"/>
    <w:rsid w:val="00D42A92"/>
    <w:rsid w:val="00D434E8"/>
    <w:rsid w:val="00D4499E"/>
    <w:rsid w:val="00D45236"/>
    <w:rsid w:val="00D46507"/>
    <w:rsid w:val="00D4738C"/>
    <w:rsid w:val="00D513BA"/>
    <w:rsid w:val="00D52135"/>
    <w:rsid w:val="00D52880"/>
    <w:rsid w:val="00D55860"/>
    <w:rsid w:val="00D5692F"/>
    <w:rsid w:val="00D6013A"/>
    <w:rsid w:val="00D6136E"/>
    <w:rsid w:val="00D613C5"/>
    <w:rsid w:val="00D63021"/>
    <w:rsid w:val="00D64E90"/>
    <w:rsid w:val="00D65D1D"/>
    <w:rsid w:val="00D71A47"/>
    <w:rsid w:val="00D71CB1"/>
    <w:rsid w:val="00D72A6C"/>
    <w:rsid w:val="00D73084"/>
    <w:rsid w:val="00D754CA"/>
    <w:rsid w:val="00D75F87"/>
    <w:rsid w:val="00D763DA"/>
    <w:rsid w:val="00D77F3C"/>
    <w:rsid w:val="00D80882"/>
    <w:rsid w:val="00D828F4"/>
    <w:rsid w:val="00D84C68"/>
    <w:rsid w:val="00D873D4"/>
    <w:rsid w:val="00D91C0E"/>
    <w:rsid w:val="00D93EC8"/>
    <w:rsid w:val="00D94B48"/>
    <w:rsid w:val="00D977A7"/>
    <w:rsid w:val="00DA0E44"/>
    <w:rsid w:val="00DA1CFF"/>
    <w:rsid w:val="00DA3C33"/>
    <w:rsid w:val="00DB27B8"/>
    <w:rsid w:val="00DB2A40"/>
    <w:rsid w:val="00DB3F49"/>
    <w:rsid w:val="00DB5187"/>
    <w:rsid w:val="00DB54A6"/>
    <w:rsid w:val="00DB72FA"/>
    <w:rsid w:val="00DC27C0"/>
    <w:rsid w:val="00DC330D"/>
    <w:rsid w:val="00DC3EE5"/>
    <w:rsid w:val="00DC50A2"/>
    <w:rsid w:val="00DC67CB"/>
    <w:rsid w:val="00DC6824"/>
    <w:rsid w:val="00DD2356"/>
    <w:rsid w:val="00DD3063"/>
    <w:rsid w:val="00DD3B31"/>
    <w:rsid w:val="00DD4C1F"/>
    <w:rsid w:val="00DD69C6"/>
    <w:rsid w:val="00DD758E"/>
    <w:rsid w:val="00DD7DC1"/>
    <w:rsid w:val="00DE133B"/>
    <w:rsid w:val="00DE2F5E"/>
    <w:rsid w:val="00DE347F"/>
    <w:rsid w:val="00DF15A5"/>
    <w:rsid w:val="00DF2D71"/>
    <w:rsid w:val="00DF4629"/>
    <w:rsid w:val="00DF63D3"/>
    <w:rsid w:val="00DF693F"/>
    <w:rsid w:val="00DF6DAE"/>
    <w:rsid w:val="00DF6EAA"/>
    <w:rsid w:val="00DF720D"/>
    <w:rsid w:val="00E00480"/>
    <w:rsid w:val="00E03938"/>
    <w:rsid w:val="00E04113"/>
    <w:rsid w:val="00E07B06"/>
    <w:rsid w:val="00E07D87"/>
    <w:rsid w:val="00E1340A"/>
    <w:rsid w:val="00E21165"/>
    <w:rsid w:val="00E229D0"/>
    <w:rsid w:val="00E22BFF"/>
    <w:rsid w:val="00E23D76"/>
    <w:rsid w:val="00E24092"/>
    <w:rsid w:val="00E27A80"/>
    <w:rsid w:val="00E31DE7"/>
    <w:rsid w:val="00E35630"/>
    <w:rsid w:val="00E35AA3"/>
    <w:rsid w:val="00E363C9"/>
    <w:rsid w:val="00E409C1"/>
    <w:rsid w:val="00E40F7D"/>
    <w:rsid w:val="00E4110C"/>
    <w:rsid w:val="00E4693F"/>
    <w:rsid w:val="00E47423"/>
    <w:rsid w:val="00E47A59"/>
    <w:rsid w:val="00E50978"/>
    <w:rsid w:val="00E530D8"/>
    <w:rsid w:val="00E5575A"/>
    <w:rsid w:val="00E576B0"/>
    <w:rsid w:val="00E579A6"/>
    <w:rsid w:val="00E6233B"/>
    <w:rsid w:val="00E6589A"/>
    <w:rsid w:val="00E658C9"/>
    <w:rsid w:val="00E66989"/>
    <w:rsid w:val="00E670A5"/>
    <w:rsid w:val="00E67886"/>
    <w:rsid w:val="00E70495"/>
    <w:rsid w:val="00E70906"/>
    <w:rsid w:val="00E72B73"/>
    <w:rsid w:val="00E747C8"/>
    <w:rsid w:val="00E775E6"/>
    <w:rsid w:val="00E77658"/>
    <w:rsid w:val="00E77AA9"/>
    <w:rsid w:val="00E80302"/>
    <w:rsid w:val="00E80ADF"/>
    <w:rsid w:val="00E842E1"/>
    <w:rsid w:val="00E849C1"/>
    <w:rsid w:val="00E936D5"/>
    <w:rsid w:val="00E9395B"/>
    <w:rsid w:val="00E974AB"/>
    <w:rsid w:val="00EA15E0"/>
    <w:rsid w:val="00EA2A99"/>
    <w:rsid w:val="00EA2C23"/>
    <w:rsid w:val="00EB1A1F"/>
    <w:rsid w:val="00EB1B69"/>
    <w:rsid w:val="00EC0670"/>
    <w:rsid w:val="00EC11F2"/>
    <w:rsid w:val="00EC51B6"/>
    <w:rsid w:val="00EC7F7F"/>
    <w:rsid w:val="00ED06ED"/>
    <w:rsid w:val="00ED2D63"/>
    <w:rsid w:val="00ED4FA6"/>
    <w:rsid w:val="00EE03E8"/>
    <w:rsid w:val="00EE100B"/>
    <w:rsid w:val="00EE1AB1"/>
    <w:rsid w:val="00EE348E"/>
    <w:rsid w:val="00EE3B72"/>
    <w:rsid w:val="00EF1815"/>
    <w:rsid w:val="00EF1DF0"/>
    <w:rsid w:val="00EF293B"/>
    <w:rsid w:val="00EF492D"/>
    <w:rsid w:val="00EF64E4"/>
    <w:rsid w:val="00EF6EE7"/>
    <w:rsid w:val="00F003C2"/>
    <w:rsid w:val="00F00A92"/>
    <w:rsid w:val="00F01148"/>
    <w:rsid w:val="00F011B4"/>
    <w:rsid w:val="00F0279A"/>
    <w:rsid w:val="00F039BB"/>
    <w:rsid w:val="00F03E35"/>
    <w:rsid w:val="00F07D1B"/>
    <w:rsid w:val="00F10D79"/>
    <w:rsid w:val="00F120AD"/>
    <w:rsid w:val="00F127FC"/>
    <w:rsid w:val="00F138DD"/>
    <w:rsid w:val="00F16631"/>
    <w:rsid w:val="00F21396"/>
    <w:rsid w:val="00F229AA"/>
    <w:rsid w:val="00F240C1"/>
    <w:rsid w:val="00F25522"/>
    <w:rsid w:val="00F3106F"/>
    <w:rsid w:val="00F31557"/>
    <w:rsid w:val="00F31D53"/>
    <w:rsid w:val="00F32037"/>
    <w:rsid w:val="00F32F03"/>
    <w:rsid w:val="00F3668D"/>
    <w:rsid w:val="00F379E3"/>
    <w:rsid w:val="00F44069"/>
    <w:rsid w:val="00F51F18"/>
    <w:rsid w:val="00F52584"/>
    <w:rsid w:val="00F52E29"/>
    <w:rsid w:val="00F56A4F"/>
    <w:rsid w:val="00F61BCA"/>
    <w:rsid w:val="00F62685"/>
    <w:rsid w:val="00F628E2"/>
    <w:rsid w:val="00F66784"/>
    <w:rsid w:val="00F72366"/>
    <w:rsid w:val="00F74258"/>
    <w:rsid w:val="00F7512A"/>
    <w:rsid w:val="00F766DF"/>
    <w:rsid w:val="00F81776"/>
    <w:rsid w:val="00F8223E"/>
    <w:rsid w:val="00F82CDA"/>
    <w:rsid w:val="00F84D44"/>
    <w:rsid w:val="00F86A2E"/>
    <w:rsid w:val="00F874C8"/>
    <w:rsid w:val="00F911A2"/>
    <w:rsid w:val="00F91D93"/>
    <w:rsid w:val="00F924DB"/>
    <w:rsid w:val="00F9280D"/>
    <w:rsid w:val="00F96078"/>
    <w:rsid w:val="00F96A8E"/>
    <w:rsid w:val="00FA3C47"/>
    <w:rsid w:val="00FA563F"/>
    <w:rsid w:val="00FA5760"/>
    <w:rsid w:val="00FA5E12"/>
    <w:rsid w:val="00FB25DF"/>
    <w:rsid w:val="00FB2D06"/>
    <w:rsid w:val="00FC2833"/>
    <w:rsid w:val="00FC42F6"/>
    <w:rsid w:val="00FC4770"/>
    <w:rsid w:val="00FC5291"/>
    <w:rsid w:val="00FC6CB8"/>
    <w:rsid w:val="00FD3D61"/>
    <w:rsid w:val="00FD4C65"/>
    <w:rsid w:val="00FD6831"/>
    <w:rsid w:val="00FD6C4A"/>
    <w:rsid w:val="00FE0ADB"/>
    <w:rsid w:val="00FE113D"/>
    <w:rsid w:val="00FE11CA"/>
    <w:rsid w:val="00FE6752"/>
    <w:rsid w:val="00FF03D4"/>
    <w:rsid w:val="00FF1829"/>
    <w:rsid w:val="00FF1E6B"/>
    <w:rsid w:val="00FF309A"/>
    <w:rsid w:val="00FF442C"/>
    <w:rsid w:val="00FF486D"/>
    <w:rsid w:val="00FF5654"/>
    <w:rsid w:val="00FF74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A1B81"/>
  </w:style>
  <w:style w:type="paragraph" w:styleId="Nagwek1">
    <w:name w:val="heading 1"/>
    <w:basedOn w:val="Normalny"/>
    <w:link w:val="Nagwek1Znak"/>
    <w:uiPriority w:val="1"/>
    <w:qFormat/>
    <w:rsid w:val="005A4D9A"/>
    <w:pPr>
      <w:widowControl w:val="0"/>
      <w:autoSpaceDE w:val="0"/>
      <w:autoSpaceDN w:val="0"/>
      <w:spacing w:after="0" w:line="240" w:lineRule="auto"/>
      <w:ind w:left="100"/>
      <w:outlineLvl w:val="0"/>
    </w:pPr>
    <w:rPr>
      <w:rFonts w:ascii="Calibri" w:eastAsia="Calibri" w:hAnsi="Calibri" w:cs="Calibri"/>
      <w:b/>
      <w:bCs/>
      <w:lang w:eastAsia="pl-PL" w:bidi="pl-PL"/>
    </w:rPr>
  </w:style>
  <w:style w:type="paragraph" w:styleId="Nagwek2">
    <w:name w:val="heading 2"/>
    <w:basedOn w:val="Normalny"/>
    <w:next w:val="Normalny"/>
    <w:link w:val="Nagwek2Znak"/>
    <w:uiPriority w:val="9"/>
    <w:semiHidden/>
    <w:unhideWhenUsed/>
    <w:qFormat/>
    <w:rsid w:val="004B113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7A39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C075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C0750"/>
  </w:style>
  <w:style w:type="paragraph" w:styleId="Stopka">
    <w:name w:val="footer"/>
    <w:basedOn w:val="Normalny"/>
    <w:link w:val="StopkaZnak"/>
    <w:uiPriority w:val="99"/>
    <w:unhideWhenUsed/>
    <w:rsid w:val="007C075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C0750"/>
  </w:style>
  <w:style w:type="paragraph" w:styleId="Tekstdymka">
    <w:name w:val="Balloon Text"/>
    <w:basedOn w:val="Normalny"/>
    <w:link w:val="TekstdymkaZnak"/>
    <w:uiPriority w:val="99"/>
    <w:semiHidden/>
    <w:unhideWhenUsed/>
    <w:rsid w:val="007C075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C0750"/>
    <w:rPr>
      <w:rFonts w:ascii="Tahoma" w:hAnsi="Tahoma" w:cs="Tahoma"/>
      <w:sz w:val="16"/>
      <w:szCs w:val="16"/>
    </w:rPr>
  </w:style>
  <w:style w:type="paragraph" w:customStyle="1" w:styleId="Default">
    <w:name w:val="Default"/>
    <w:rsid w:val="00A277E0"/>
    <w:pPr>
      <w:autoSpaceDE w:val="0"/>
      <w:autoSpaceDN w:val="0"/>
      <w:adjustRightInd w:val="0"/>
      <w:spacing w:after="0" w:line="240" w:lineRule="auto"/>
    </w:pPr>
    <w:rPr>
      <w:rFonts w:ascii="Century Gothic" w:hAnsi="Century Gothic" w:cs="Century Gothic"/>
      <w:color w:val="000000"/>
      <w:sz w:val="24"/>
      <w:szCs w:val="24"/>
    </w:rPr>
  </w:style>
  <w:style w:type="paragraph" w:styleId="Akapitzlist">
    <w:name w:val="List Paragraph"/>
    <w:aliases w:val="Numerowanie,List Paragraph,List Paragraph compact,Normal bullet 2,Paragraphe de liste 2,Reference list,Bullet list,Numbered List,List Paragraph1,1st level - Bullet List Paragraph,Lettre d'introduction,Paragraph,Bullet EY,List Paragraph11"/>
    <w:basedOn w:val="Normalny"/>
    <w:link w:val="AkapitzlistZnak"/>
    <w:uiPriority w:val="99"/>
    <w:qFormat/>
    <w:rsid w:val="00962310"/>
    <w:pPr>
      <w:ind w:left="720"/>
      <w:contextualSpacing/>
    </w:pPr>
    <w:rPr>
      <w:rFonts w:ascii="Calibri" w:eastAsia="Calibri" w:hAnsi="Calibri" w:cs="Times New Roman"/>
    </w:rPr>
  </w:style>
  <w:style w:type="paragraph" w:styleId="Tekstprzypisudolnego">
    <w:name w:val="footnote text"/>
    <w:aliases w:val="Podrozdział,Footnote,Podrozdzia3,Tekst przypisu,-E Fuﬂnotentext,Fuﬂnotentext Ursprung,footnote text,Fußnotentext Ursprung,-E Fußnotentext,Fußnote,Footnote text,Tekst przypisu Znak Znak Znak Znak,Znak,FOOTNOTES,o,fn,Znak Znak,przyp"/>
    <w:basedOn w:val="Normalny"/>
    <w:link w:val="TekstprzypisudolnegoZnak"/>
    <w:uiPriority w:val="99"/>
    <w:unhideWhenUsed/>
    <w:qFormat/>
    <w:rsid w:val="00962310"/>
    <w:pPr>
      <w:spacing w:after="0" w:line="240" w:lineRule="auto"/>
    </w:pPr>
    <w:rPr>
      <w:sz w:val="20"/>
      <w:szCs w:val="20"/>
    </w:rPr>
  </w:style>
  <w:style w:type="character" w:customStyle="1" w:styleId="TekstprzypisudolnegoZnak">
    <w:name w:val="Tekst przypisu dolnego Znak"/>
    <w:aliases w:val="Podrozdział Znak,Footnote Znak,Podrozdzia3 Znak,Tekst przypisu Znak,-E Fuﬂnotentext Znak,Fuﬂnotentext Ursprung Znak,footnote text Znak,Fußnotentext Ursprung Znak,-E Fußnotentext Znak,Fußnote Znak,Footnote text Znak,Znak Znak1"/>
    <w:basedOn w:val="Domylnaczcionkaakapitu"/>
    <w:link w:val="Tekstprzypisudolnego"/>
    <w:uiPriority w:val="99"/>
    <w:rsid w:val="00962310"/>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962310"/>
    <w:rPr>
      <w:vertAlign w:val="superscript"/>
    </w:rPr>
  </w:style>
  <w:style w:type="table" w:styleId="Tabela-Siatka">
    <w:name w:val="Table Grid"/>
    <w:basedOn w:val="Standardowy"/>
    <w:uiPriority w:val="59"/>
    <w:rsid w:val="003D2D59"/>
    <w:pPr>
      <w:spacing w:after="0" w:line="240" w:lineRule="auto"/>
    </w:pPr>
    <w:rPr>
      <w:rFonts w:eastAsiaTheme="minorEastAsia"/>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komentarza">
    <w:name w:val="annotation text"/>
    <w:basedOn w:val="Normalny"/>
    <w:link w:val="TekstkomentarzaZnak"/>
    <w:uiPriority w:val="99"/>
    <w:unhideWhenUsed/>
    <w:rsid w:val="00D71A47"/>
    <w:pPr>
      <w:spacing w:line="240" w:lineRule="auto"/>
    </w:pPr>
    <w:rPr>
      <w:sz w:val="20"/>
      <w:szCs w:val="20"/>
    </w:rPr>
  </w:style>
  <w:style w:type="character" w:customStyle="1" w:styleId="TekstkomentarzaZnak">
    <w:name w:val="Tekst komentarza Znak"/>
    <w:basedOn w:val="Domylnaczcionkaakapitu"/>
    <w:link w:val="Tekstkomentarza"/>
    <w:uiPriority w:val="99"/>
    <w:rsid w:val="00D71A47"/>
    <w:rPr>
      <w:sz w:val="20"/>
      <w:szCs w:val="20"/>
    </w:rPr>
  </w:style>
  <w:style w:type="character" w:customStyle="1" w:styleId="Nagwek1Znak">
    <w:name w:val="Nagłówek 1 Znak"/>
    <w:basedOn w:val="Domylnaczcionkaakapitu"/>
    <w:link w:val="Nagwek1"/>
    <w:uiPriority w:val="1"/>
    <w:rsid w:val="005A4D9A"/>
    <w:rPr>
      <w:rFonts w:ascii="Calibri" w:eastAsia="Calibri" w:hAnsi="Calibri" w:cs="Calibri"/>
      <w:b/>
      <w:bCs/>
      <w:lang w:eastAsia="pl-PL" w:bidi="pl-PL"/>
    </w:rPr>
  </w:style>
  <w:style w:type="paragraph" w:styleId="Tekstpodstawowy">
    <w:name w:val="Body Text"/>
    <w:basedOn w:val="Normalny"/>
    <w:link w:val="TekstpodstawowyZnak"/>
    <w:uiPriority w:val="1"/>
    <w:qFormat/>
    <w:rsid w:val="005A4D9A"/>
    <w:pPr>
      <w:widowControl w:val="0"/>
      <w:autoSpaceDE w:val="0"/>
      <w:autoSpaceDN w:val="0"/>
      <w:spacing w:after="0" w:line="240" w:lineRule="auto"/>
      <w:ind w:left="100"/>
    </w:pPr>
    <w:rPr>
      <w:rFonts w:ascii="Calibri" w:eastAsia="Calibri" w:hAnsi="Calibri" w:cs="Calibri"/>
      <w:lang w:eastAsia="pl-PL" w:bidi="pl-PL"/>
    </w:rPr>
  </w:style>
  <w:style w:type="character" w:customStyle="1" w:styleId="TekstpodstawowyZnak">
    <w:name w:val="Tekst podstawowy Znak"/>
    <w:basedOn w:val="Domylnaczcionkaakapitu"/>
    <w:link w:val="Tekstpodstawowy"/>
    <w:uiPriority w:val="1"/>
    <w:rsid w:val="005A4D9A"/>
    <w:rPr>
      <w:rFonts w:ascii="Calibri" w:eastAsia="Calibri" w:hAnsi="Calibri" w:cs="Calibri"/>
      <w:lang w:eastAsia="pl-PL" w:bidi="pl-PL"/>
    </w:rPr>
  </w:style>
  <w:style w:type="character" w:styleId="Odwoaniedokomentarza">
    <w:name w:val="annotation reference"/>
    <w:basedOn w:val="Domylnaczcionkaakapitu"/>
    <w:uiPriority w:val="99"/>
    <w:semiHidden/>
    <w:unhideWhenUsed/>
    <w:rsid w:val="005A4D9A"/>
    <w:rPr>
      <w:sz w:val="16"/>
      <w:szCs w:val="16"/>
    </w:rPr>
  </w:style>
  <w:style w:type="character" w:styleId="Hipercze">
    <w:name w:val="Hyperlink"/>
    <w:basedOn w:val="Domylnaczcionkaakapitu"/>
    <w:uiPriority w:val="99"/>
    <w:unhideWhenUsed/>
    <w:rsid w:val="00122C07"/>
    <w:rPr>
      <w:color w:val="0000FF"/>
      <w:u w:val="single"/>
    </w:rPr>
  </w:style>
  <w:style w:type="character" w:customStyle="1" w:styleId="Nierozpoznanawzmianka1">
    <w:name w:val="Nierozpoznana wzmianka1"/>
    <w:basedOn w:val="Domylnaczcionkaakapitu"/>
    <w:uiPriority w:val="99"/>
    <w:semiHidden/>
    <w:unhideWhenUsed/>
    <w:rsid w:val="00122C07"/>
    <w:rPr>
      <w:color w:val="808080"/>
      <w:shd w:val="clear" w:color="auto" w:fill="E6E6E6"/>
    </w:rPr>
  </w:style>
  <w:style w:type="paragraph" w:styleId="Tekstprzypisukocowego">
    <w:name w:val="endnote text"/>
    <w:basedOn w:val="Normalny"/>
    <w:link w:val="TekstprzypisukocowegoZnak"/>
    <w:uiPriority w:val="99"/>
    <w:semiHidden/>
    <w:unhideWhenUsed/>
    <w:rsid w:val="00F8177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81776"/>
    <w:rPr>
      <w:sz w:val="20"/>
      <w:szCs w:val="20"/>
    </w:rPr>
  </w:style>
  <w:style w:type="character" w:styleId="Odwoanieprzypisukocowego">
    <w:name w:val="endnote reference"/>
    <w:basedOn w:val="Domylnaczcionkaakapitu"/>
    <w:uiPriority w:val="99"/>
    <w:semiHidden/>
    <w:unhideWhenUsed/>
    <w:rsid w:val="00F81776"/>
    <w:rPr>
      <w:vertAlign w:val="superscript"/>
    </w:rPr>
  </w:style>
  <w:style w:type="paragraph" w:styleId="Tematkomentarza">
    <w:name w:val="annotation subject"/>
    <w:basedOn w:val="Tekstkomentarza"/>
    <w:next w:val="Tekstkomentarza"/>
    <w:link w:val="TematkomentarzaZnak"/>
    <w:uiPriority w:val="99"/>
    <w:semiHidden/>
    <w:unhideWhenUsed/>
    <w:rsid w:val="003F785A"/>
    <w:rPr>
      <w:b/>
      <w:bCs/>
    </w:rPr>
  </w:style>
  <w:style w:type="character" w:customStyle="1" w:styleId="TematkomentarzaZnak">
    <w:name w:val="Temat komentarza Znak"/>
    <w:basedOn w:val="TekstkomentarzaZnak"/>
    <w:link w:val="Tematkomentarza"/>
    <w:uiPriority w:val="99"/>
    <w:semiHidden/>
    <w:rsid w:val="003F785A"/>
    <w:rPr>
      <w:b/>
      <w:bCs/>
      <w:sz w:val="20"/>
      <w:szCs w:val="20"/>
    </w:rPr>
  </w:style>
  <w:style w:type="character" w:customStyle="1" w:styleId="Nagwek3Znak">
    <w:name w:val="Nagłówek 3 Znak"/>
    <w:basedOn w:val="Domylnaczcionkaakapitu"/>
    <w:link w:val="Nagwek3"/>
    <w:uiPriority w:val="9"/>
    <w:rsid w:val="007A39C9"/>
    <w:rPr>
      <w:rFonts w:asciiTheme="majorHAnsi" w:eastAsiaTheme="majorEastAsia" w:hAnsiTheme="majorHAnsi" w:cstheme="majorBidi"/>
      <w:b/>
      <w:bCs/>
      <w:color w:val="4F81BD" w:themeColor="accent1"/>
    </w:rPr>
  </w:style>
  <w:style w:type="paragraph" w:styleId="NormalnyWeb">
    <w:name w:val="Normal (Web)"/>
    <w:basedOn w:val="Normalny"/>
    <w:uiPriority w:val="99"/>
    <w:unhideWhenUsed/>
    <w:rsid w:val="00B21F8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uiPriority w:val="9"/>
    <w:semiHidden/>
    <w:rsid w:val="004B1139"/>
    <w:rPr>
      <w:rFonts w:asciiTheme="majorHAnsi" w:eastAsiaTheme="majorEastAsia" w:hAnsiTheme="majorHAnsi" w:cstheme="majorBidi"/>
      <w:b/>
      <w:bCs/>
      <w:color w:val="4F81BD" w:themeColor="accent1"/>
      <w:sz w:val="26"/>
      <w:szCs w:val="26"/>
    </w:rPr>
  </w:style>
  <w:style w:type="character" w:customStyle="1" w:styleId="elementor-icon-list-text">
    <w:name w:val="elementor-icon-list-text"/>
    <w:basedOn w:val="Domylnaczcionkaakapitu"/>
    <w:rsid w:val="004B1139"/>
  </w:style>
  <w:style w:type="character" w:customStyle="1" w:styleId="AkapitzlistZnak">
    <w:name w:val="Akapit z listą Znak"/>
    <w:aliases w:val="Numerowanie Znak,List Paragraph Znak,List Paragraph compact Znak,Normal bullet 2 Znak,Paragraphe de liste 2 Znak,Reference list Znak,Bullet list Znak,Numbered List Znak,List Paragraph1 Znak,1st level - Bullet List Paragraph Znak"/>
    <w:link w:val="Akapitzlist"/>
    <w:uiPriority w:val="99"/>
    <w:qFormat/>
    <w:locked/>
    <w:rsid w:val="00A94FCB"/>
    <w:rPr>
      <w:rFonts w:ascii="Calibri" w:eastAsia="Calibri" w:hAnsi="Calibri" w:cs="Times New Roman"/>
    </w:rPr>
  </w:style>
  <w:style w:type="character" w:customStyle="1" w:styleId="Nierozpoznanawzmianka2">
    <w:name w:val="Nierozpoznana wzmianka2"/>
    <w:basedOn w:val="Domylnaczcionkaakapitu"/>
    <w:uiPriority w:val="99"/>
    <w:semiHidden/>
    <w:unhideWhenUsed/>
    <w:rsid w:val="0077338C"/>
    <w:rPr>
      <w:color w:val="605E5C"/>
      <w:shd w:val="clear" w:color="auto" w:fill="E1DFDD"/>
    </w:rPr>
  </w:style>
  <w:style w:type="character" w:styleId="UyteHipercze">
    <w:name w:val="FollowedHyperlink"/>
    <w:basedOn w:val="Domylnaczcionkaakapitu"/>
    <w:uiPriority w:val="99"/>
    <w:semiHidden/>
    <w:unhideWhenUsed/>
    <w:rsid w:val="00B0395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63353342">
      <w:bodyDiv w:val="1"/>
      <w:marLeft w:val="0"/>
      <w:marRight w:val="0"/>
      <w:marTop w:val="0"/>
      <w:marBottom w:val="0"/>
      <w:divBdr>
        <w:top w:val="none" w:sz="0" w:space="0" w:color="auto"/>
        <w:left w:val="none" w:sz="0" w:space="0" w:color="auto"/>
        <w:bottom w:val="none" w:sz="0" w:space="0" w:color="auto"/>
        <w:right w:val="none" w:sz="0" w:space="0" w:color="auto"/>
      </w:divBdr>
    </w:div>
    <w:div w:id="560750628">
      <w:bodyDiv w:val="1"/>
      <w:marLeft w:val="0"/>
      <w:marRight w:val="0"/>
      <w:marTop w:val="0"/>
      <w:marBottom w:val="0"/>
      <w:divBdr>
        <w:top w:val="none" w:sz="0" w:space="0" w:color="auto"/>
        <w:left w:val="none" w:sz="0" w:space="0" w:color="auto"/>
        <w:bottom w:val="none" w:sz="0" w:space="0" w:color="auto"/>
        <w:right w:val="none" w:sz="0" w:space="0" w:color="auto"/>
      </w:divBdr>
    </w:div>
    <w:div w:id="766271277">
      <w:bodyDiv w:val="1"/>
      <w:marLeft w:val="0"/>
      <w:marRight w:val="0"/>
      <w:marTop w:val="0"/>
      <w:marBottom w:val="0"/>
      <w:divBdr>
        <w:top w:val="none" w:sz="0" w:space="0" w:color="auto"/>
        <w:left w:val="none" w:sz="0" w:space="0" w:color="auto"/>
        <w:bottom w:val="none" w:sz="0" w:space="0" w:color="auto"/>
        <w:right w:val="none" w:sz="0" w:space="0" w:color="auto"/>
      </w:divBdr>
    </w:div>
    <w:div w:id="840043797">
      <w:bodyDiv w:val="1"/>
      <w:marLeft w:val="0"/>
      <w:marRight w:val="0"/>
      <w:marTop w:val="0"/>
      <w:marBottom w:val="0"/>
      <w:divBdr>
        <w:top w:val="none" w:sz="0" w:space="0" w:color="auto"/>
        <w:left w:val="none" w:sz="0" w:space="0" w:color="auto"/>
        <w:bottom w:val="none" w:sz="0" w:space="0" w:color="auto"/>
        <w:right w:val="none" w:sz="0" w:space="0" w:color="auto"/>
      </w:divBdr>
    </w:div>
    <w:div w:id="957107919">
      <w:bodyDiv w:val="1"/>
      <w:marLeft w:val="0"/>
      <w:marRight w:val="0"/>
      <w:marTop w:val="0"/>
      <w:marBottom w:val="0"/>
      <w:divBdr>
        <w:top w:val="none" w:sz="0" w:space="0" w:color="auto"/>
        <w:left w:val="none" w:sz="0" w:space="0" w:color="auto"/>
        <w:bottom w:val="none" w:sz="0" w:space="0" w:color="auto"/>
        <w:right w:val="none" w:sz="0" w:space="0" w:color="auto"/>
      </w:divBdr>
    </w:div>
    <w:div w:id="1160192153">
      <w:bodyDiv w:val="1"/>
      <w:marLeft w:val="0"/>
      <w:marRight w:val="0"/>
      <w:marTop w:val="0"/>
      <w:marBottom w:val="0"/>
      <w:divBdr>
        <w:top w:val="none" w:sz="0" w:space="0" w:color="auto"/>
        <w:left w:val="none" w:sz="0" w:space="0" w:color="auto"/>
        <w:bottom w:val="none" w:sz="0" w:space="0" w:color="auto"/>
        <w:right w:val="none" w:sz="0" w:space="0" w:color="auto"/>
      </w:divBdr>
    </w:div>
    <w:div w:id="1185364224">
      <w:bodyDiv w:val="1"/>
      <w:marLeft w:val="0"/>
      <w:marRight w:val="0"/>
      <w:marTop w:val="0"/>
      <w:marBottom w:val="0"/>
      <w:divBdr>
        <w:top w:val="none" w:sz="0" w:space="0" w:color="auto"/>
        <w:left w:val="none" w:sz="0" w:space="0" w:color="auto"/>
        <w:bottom w:val="none" w:sz="0" w:space="0" w:color="auto"/>
        <w:right w:val="none" w:sz="0" w:space="0" w:color="auto"/>
      </w:divBdr>
    </w:div>
    <w:div w:id="2015691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pz@marsoft.eu" TargetMode="Externa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1/relationships/people" Target="people.xml"/><Relationship Id="rId2" Type="http://schemas.openxmlformats.org/officeDocument/2006/relationships/numbering" Target="numbering.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www.gov.pl/web/mswia/lista-osob-i-podmiotow-objetych-sankcjam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2DAC6-0BCC-4B51-9C04-2374E15F6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23</Pages>
  <Words>8217</Words>
  <Characters>49303</Characters>
  <Application>Microsoft Office Word</Application>
  <DocSecurity>0</DocSecurity>
  <Lines>410</Lines>
  <Paragraphs>114</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57406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Kowalski Ryszard</dc:creator>
  <cp:lastModifiedBy>Szkolenie</cp:lastModifiedBy>
  <cp:revision>8</cp:revision>
  <cp:lastPrinted>2026-02-03T12:37:00Z</cp:lastPrinted>
  <dcterms:created xsi:type="dcterms:W3CDTF">2025-12-15T14:25:00Z</dcterms:created>
  <dcterms:modified xsi:type="dcterms:W3CDTF">2026-02-03T13:19:00Z</dcterms:modified>
</cp:coreProperties>
</file>